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tbl>
      <w:tblPr>
        <w:tblStyle w:val="4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26"/>
        <w:gridCol w:w="1224"/>
        <w:gridCol w:w="1134"/>
        <w:gridCol w:w="1134"/>
        <w:gridCol w:w="828"/>
        <w:gridCol w:w="1046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2019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辰溪县火马冲镇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人民政府决算支出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火马冲镇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项目资金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全年决算数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2301.46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2203.38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2301.46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2203.38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4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：计划完成三公经费支出预算金额的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严格把控财政资金的用途</w:t>
            </w:r>
            <w:r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：计划完成基本支出预算金额的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、按计划完成三公经费支出预算达</w:t>
            </w:r>
            <w:r>
              <w:rPr>
                <w:rFonts w:ascii="仿宋" w:hAnsi="仿宋" w:eastAsia="仿宋"/>
                <w:szCs w:val="21"/>
              </w:rPr>
              <w:t>100%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、按照财政资金使用用途和目的，健全了资金管理制度，认真执行年初预算资金计划，账务核算及时规范。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、按计划完成基本支出预算金额达</w:t>
            </w:r>
            <w:r>
              <w:rPr>
                <w:rFonts w:ascii="仿宋" w:hAnsi="仿宋" w:eastAsia="仿宋"/>
                <w:szCs w:val="21"/>
              </w:rPr>
              <w:t>100%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(50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before="156" w:before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填表人：</w:t>
      </w:r>
      <w:r>
        <w:rPr>
          <w:rFonts w:hint="eastAsia" w:ascii="仿宋" w:hAnsi="仿宋" w:eastAsia="仿宋"/>
          <w:sz w:val="24"/>
          <w:lang w:eastAsia="zh-CN"/>
        </w:rPr>
        <w:t>谢景媛</w:t>
      </w:r>
      <w:r>
        <w:rPr>
          <w:rFonts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4"/>
        </w:rPr>
        <w:t>填报日期：</w:t>
      </w:r>
      <w:r>
        <w:rPr>
          <w:rFonts w:hint="eastAsia" w:ascii="仿宋" w:hAnsi="仿宋" w:eastAsia="仿宋"/>
          <w:sz w:val="24"/>
          <w:lang w:val="en-US" w:eastAsia="zh-CN"/>
        </w:rPr>
        <w:t>2020.9.26</w:t>
      </w:r>
      <w:r>
        <w:rPr>
          <w:rFonts w:ascii="仿宋" w:hAnsi="仿宋" w:eastAsia="仿宋"/>
          <w:sz w:val="24"/>
        </w:rPr>
        <w:t xml:space="preserve">  </w:t>
      </w:r>
    </w:p>
    <w:p>
      <w:pPr>
        <w:spacing w:before="156" w:beforeLines="5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</w:rPr>
        <w:t>联系电话：</w:t>
      </w:r>
      <w:r>
        <w:rPr>
          <w:rFonts w:hint="eastAsia" w:ascii="仿宋" w:hAnsi="仿宋" w:eastAsia="仿宋"/>
          <w:sz w:val="24"/>
          <w:lang w:val="en-US" w:eastAsia="zh-CN"/>
        </w:rPr>
        <w:t>18797635637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>单位负责人签字：</w:t>
      </w:r>
      <w:r>
        <w:rPr>
          <w:rFonts w:hint="eastAsia" w:ascii="仿宋" w:hAnsi="仿宋" w:eastAsia="仿宋"/>
          <w:sz w:val="24"/>
          <w:lang w:eastAsia="zh-CN"/>
        </w:rPr>
        <w:t>雷传紫</w:t>
      </w:r>
    </w:p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D7310"/>
    <w:rsid w:val="007937C5"/>
    <w:rsid w:val="007D463E"/>
    <w:rsid w:val="008A1755"/>
    <w:rsid w:val="008F246A"/>
    <w:rsid w:val="00A10FEB"/>
    <w:rsid w:val="00A615C3"/>
    <w:rsid w:val="00AF5C24"/>
    <w:rsid w:val="00D34152"/>
    <w:rsid w:val="00D63B03"/>
    <w:rsid w:val="00D72017"/>
    <w:rsid w:val="00D8668D"/>
    <w:rsid w:val="00E71360"/>
    <w:rsid w:val="00E948E5"/>
    <w:rsid w:val="00EA1953"/>
    <w:rsid w:val="00F20991"/>
    <w:rsid w:val="00F32917"/>
    <w:rsid w:val="790A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200</Words>
  <Characters>1146</Characters>
  <Lines>9</Lines>
  <Paragraphs>2</Paragraphs>
  <TotalTime>10</TotalTime>
  <ScaleCrop>false</ScaleCrop>
  <LinksUpToDate>false</LinksUpToDate>
  <CharactersWithSpaces>1344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2020-09-20T06:54:00Z</dcterms:created>
  <dc:creator>Administrator</dc:creator>
  <cp:lastModifiedBy>Administrator</cp:lastModifiedBy>
  <dcterms:modified xsi:type="dcterms:W3CDTF">2020-09-30T01:42:37Z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