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67E" w:rsidRDefault="0052567E">
      <w:pPr>
        <w:pStyle w:val="Default"/>
        <w:jc w:val="center"/>
        <w:rPr>
          <w:sz w:val="84"/>
          <w:szCs w:val="84"/>
        </w:rPr>
      </w:pPr>
    </w:p>
    <w:p w:rsidR="0052567E" w:rsidRDefault="0052567E">
      <w:pPr>
        <w:pStyle w:val="Default"/>
        <w:jc w:val="center"/>
        <w:rPr>
          <w:sz w:val="84"/>
          <w:szCs w:val="84"/>
        </w:rPr>
      </w:pPr>
    </w:p>
    <w:p w:rsidR="0052567E" w:rsidRDefault="002808BB">
      <w:pPr>
        <w:pStyle w:val="2"/>
        <w:widowControl/>
        <w:spacing w:beforeAutospacing="0" w:afterAutospacing="0"/>
        <w:jc w:val="center"/>
        <w:rPr>
          <w:rFonts w:hint="default"/>
          <w:b w:val="0"/>
          <w:color w:val="2A67B8"/>
          <w:sz w:val="58"/>
          <w:szCs w:val="58"/>
        </w:rPr>
      </w:pPr>
      <w:r>
        <w:rPr>
          <w:bCs/>
          <w:color w:val="FF0000"/>
          <w:sz w:val="58"/>
          <w:szCs w:val="58"/>
        </w:rPr>
        <w:t>辰溪县</w:t>
      </w:r>
      <w:r w:rsidR="00D47559">
        <w:rPr>
          <w:bCs/>
          <w:color w:val="FF0000"/>
          <w:sz w:val="58"/>
          <w:szCs w:val="58"/>
        </w:rPr>
        <w:t>大水田</w:t>
      </w:r>
      <w:r>
        <w:rPr>
          <w:bCs/>
          <w:color w:val="FF0000"/>
          <w:sz w:val="58"/>
          <w:szCs w:val="58"/>
        </w:rPr>
        <w:t>乡人民政府文件</w:t>
      </w:r>
    </w:p>
    <w:p w:rsidR="0052567E" w:rsidRDefault="0052567E">
      <w:pPr>
        <w:rPr>
          <w:sz w:val="44"/>
          <w:szCs w:val="44"/>
        </w:rPr>
      </w:pPr>
      <w:r>
        <w:rPr>
          <w:sz w:val="44"/>
          <w:szCs w:val="44"/>
        </w:rPr>
        <w:pict>
          <v:line id="_x0000_s1026" style="position:absolute;left:0;text-align:left;z-index:251659264" from="-2.7pt,22.1pt" to="502.7pt,22.65pt" o:gfxdata="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4&#10;CLKS2AAAAAkBAAAPAAAAAAAAAAEAIAAAACIAAABkcnMvZG93bnJldi54bWxQSwECFAAUAAAACACH&#10;TuJABVyvhusBAACqAwAADgAAAAAAAAABACAAAAAnAQAAZHJzL2Uyb0RvYy54bWxQSwUGAAAAAAYA&#10;BgBZAQAAhAUAAAAA&#10;" strokecolor="red" strokeweight="1.5pt"/>
        </w:pict>
      </w:r>
    </w:p>
    <w:p w:rsidR="0052567E" w:rsidRDefault="002808BB">
      <w:pPr>
        <w:jc w:val="center"/>
        <w:outlineLvl w:val="0"/>
        <w:rPr>
          <w:rFonts w:ascii="黑体" w:eastAsia="黑体" w:hAnsi="黑体" w:cs="黑体"/>
          <w:sz w:val="50"/>
          <w:szCs w:val="50"/>
        </w:rPr>
      </w:pPr>
      <w:r>
        <w:rPr>
          <w:rFonts w:ascii="黑体" w:eastAsia="黑体" w:hAnsi="黑体" w:cs="黑体" w:hint="eastAsia"/>
          <w:sz w:val="50"/>
          <w:szCs w:val="50"/>
        </w:rPr>
        <w:t>20</w:t>
      </w:r>
      <w:r>
        <w:rPr>
          <w:rFonts w:ascii="黑体" w:eastAsia="黑体" w:hAnsi="黑体" w:cs="黑体" w:hint="eastAsia"/>
          <w:sz w:val="50"/>
          <w:szCs w:val="50"/>
        </w:rPr>
        <w:t>20</w:t>
      </w:r>
      <w:r>
        <w:rPr>
          <w:rFonts w:ascii="黑体" w:eastAsia="黑体" w:hAnsi="黑体" w:cs="黑体" w:hint="eastAsia"/>
          <w:sz w:val="50"/>
          <w:szCs w:val="50"/>
        </w:rPr>
        <w:t>年辰溪县</w:t>
      </w:r>
      <w:r w:rsidR="00D47559">
        <w:rPr>
          <w:rFonts w:ascii="黑体" w:eastAsia="黑体" w:hAnsi="黑体" w:cs="黑体" w:hint="eastAsia"/>
          <w:sz w:val="50"/>
          <w:szCs w:val="50"/>
        </w:rPr>
        <w:t>大水田乡</w:t>
      </w:r>
      <w:r>
        <w:rPr>
          <w:rFonts w:ascii="黑体" w:eastAsia="黑体" w:hAnsi="黑体" w:cs="黑体" w:hint="eastAsia"/>
          <w:sz w:val="50"/>
          <w:szCs w:val="50"/>
        </w:rPr>
        <w:t>人民政府</w:t>
      </w:r>
    </w:p>
    <w:p w:rsidR="0052567E" w:rsidRDefault="002808BB">
      <w:pPr>
        <w:jc w:val="center"/>
        <w:outlineLvl w:val="0"/>
        <w:rPr>
          <w:rFonts w:ascii="黑体" w:eastAsia="黑体" w:hAnsi="黑体" w:cs="黑体"/>
          <w:sz w:val="50"/>
          <w:szCs w:val="50"/>
        </w:rPr>
      </w:pPr>
      <w:r>
        <w:rPr>
          <w:rFonts w:ascii="黑体" w:eastAsia="黑体" w:hAnsi="黑体" w:cs="黑体" w:hint="eastAsia"/>
          <w:sz w:val="50"/>
          <w:szCs w:val="50"/>
        </w:rPr>
        <w:t>决算支出绩效报告</w:t>
      </w:r>
    </w:p>
    <w:p w:rsidR="0052567E" w:rsidRDefault="0052567E">
      <w:pPr>
        <w:pStyle w:val="Default"/>
        <w:spacing w:line="500" w:lineRule="exact"/>
        <w:jc w:val="both"/>
        <w:rPr>
          <w:b/>
          <w:sz w:val="36"/>
          <w:szCs w:val="28"/>
        </w:rPr>
      </w:pPr>
    </w:p>
    <w:p w:rsidR="0052567E" w:rsidRDefault="0052567E">
      <w:pPr>
        <w:pStyle w:val="Default"/>
        <w:spacing w:line="500" w:lineRule="exact"/>
        <w:jc w:val="both"/>
        <w:rPr>
          <w:b/>
          <w:sz w:val="36"/>
          <w:szCs w:val="36"/>
        </w:rPr>
      </w:pPr>
    </w:p>
    <w:p w:rsidR="0052567E" w:rsidRDefault="002808BB">
      <w:pPr>
        <w:pStyle w:val="Default"/>
        <w:spacing w:line="500" w:lineRule="exact"/>
        <w:ind w:firstLineChars="1400" w:firstLine="5060"/>
        <w:jc w:val="both"/>
        <w:rPr>
          <w:b/>
          <w:sz w:val="36"/>
          <w:szCs w:val="36"/>
        </w:rPr>
      </w:pPr>
      <w:r>
        <w:rPr>
          <w:rFonts w:hint="eastAsia"/>
          <w:b/>
          <w:sz w:val="36"/>
          <w:szCs w:val="36"/>
        </w:rPr>
        <w:t>目录</w:t>
      </w:r>
    </w:p>
    <w:p w:rsidR="0052567E" w:rsidRDefault="0052567E">
      <w:pPr>
        <w:pStyle w:val="Default"/>
        <w:spacing w:line="500" w:lineRule="exact"/>
        <w:jc w:val="center"/>
        <w:rPr>
          <w:b/>
          <w:sz w:val="36"/>
          <w:szCs w:val="36"/>
        </w:rPr>
      </w:pPr>
    </w:p>
    <w:p w:rsidR="0052567E" w:rsidRDefault="002808BB">
      <w:pPr>
        <w:pStyle w:val="Default"/>
        <w:spacing w:line="500" w:lineRule="exact"/>
        <w:ind w:firstLineChars="400" w:firstLine="1124"/>
        <w:rPr>
          <w:b/>
          <w:sz w:val="28"/>
          <w:szCs w:val="28"/>
        </w:rPr>
      </w:pPr>
      <w:r>
        <w:rPr>
          <w:rFonts w:hint="eastAsia"/>
          <w:b/>
          <w:sz w:val="28"/>
          <w:szCs w:val="28"/>
        </w:rPr>
        <w:t>第一部分</w:t>
      </w:r>
      <w:r>
        <w:rPr>
          <w:rFonts w:hint="eastAsia"/>
          <w:b/>
          <w:sz w:val="28"/>
          <w:szCs w:val="28"/>
        </w:rPr>
        <w:t xml:space="preserve">    </w:t>
      </w:r>
      <w:r>
        <w:rPr>
          <w:rFonts w:hint="eastAsia"/>
          <w:b/>
          <w:sz w:val="28"/>
          <w:szCs w:val="28"/>
        </w:rPr>
        <w:t>单位概况</w:t>
      </w:r>
    </w:p>
    <w:p w:rsidR="0052567E" w:rsidRDefault="002808BB">
      <w:pPr>
        <w:pStyle w:val="Default"/>
        <w:spacing w:line="500" w:lineRule="exact"/>
        <w:ind w:firstLineChars="400" w:firstLine="112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52567E" w:rsidRDefault="002808BB">
      <w:pPr>
        <w:pStyle w:val="Default"/>
        <w:spacing w:line="500" w:lineRule="exact"/>
        <w:ind w:firstLineChars="400" w:firstLine="112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52567E" w:rsidRDefault="002808BB">
      <w:pPr>
        <w:pStyle w:val="Default"/>
        <w:spacing w:line="500" w:lineRule="exact"/>
        <w:ind w:firstLineChars="400" w:firstLine="1124"/>
        <w:rPr>
          <w:rFonts w:ascii="仿宋_GB2312" w:hAnsi="仿宋_GB2312" w:cs="仿宋_GB2312"/>
          <w:b/>
          <w:sz w:val="28"/>
          <w:szCs w:val="28"/>
        </w:rPr>
      </w:pPr>
      <w:r>
        <w:rPr>
          <w:rFonts w:hAnsi="仿宋_GB2312" w:hint="eastAsia"/>
          <w:b/>
          <w:sz w:val="28"/>
          <w:szCs w:val="28"/>
        </w:rPr>
        <w:t>第</w:t>
      </w:r>
      <w:r>
        <w:rPr>
          <w:rFonts w:hAnsi="仿宋_GB2312" w:hint="eastAsia"/>
          <w:b/>
          <w:sz w:val="28"/>
          <w:szCs w:val="28"/>
        </w:rPr>
        <w:t>二</w:t>
      </w:r>
      <w:r>
        <w:rPr>
          <w:rFonts w:hAnsi="仿宋_GB2312" w:hint="eastAsia"/>
          <w:b/>
          <w:sz w:val="28"/>
          <w:szCs w:val="28"/>
        </w:rPr>
        <w:t>部分</w:t>
      </w:r>
      <w:r>
        <w:rPr>
          <w:rFonts w:hAnsi="仿宋_GB2312" w:hint="eastAsia"/>
          <w:b/>
          <w:sz w:val="28"/>
          <w:szCs w:val="28"/>
        </w:rPr>
        <w:t xml:space="preserve">   </w:t>
      </w:r>
      <w:r>
        <w:rPr>
          <w:rFonts w:hAnsi="仿宋_GB2312"/>
          <w:b/>
          <w:sz w:val="28"/>
          <w:szCs w:val="28"/>
        </w:rPr>
        <w:t>20</w:t>
      </w:r>
      <w:r>
        <w:rPr>
          <w:rFonts w:hAnsi="仿宋_GB2312" w:hint="eastAsia"/>
          <w:b/>
          <w:sz w:val="28"/>
          <w:szCs w:val="28"/>
        </w:rPr>
        <w:t>20</w:t>
      </w:r>
      <w:r>
        <w:rPr>
          <w:rFonts w:hAnsi="仿宋_GB2312" w:hint="eastAsia"/>
          <w:b/>
          <w:sz w:val="28"/>
          <w:szCs w:val="28"/>
        </w:rPr>
        <w:t>年度部门决算情况说明</w:t>
      </w:r>
    </w:p>
    <w:p w:rsidR="0052567E" w:rsidRDefault="002808BB">
      <w:pPr>
        <w:pStyle w:val="Default"/>
        <w:spacing w:line="500" w:lineRule="exact"/>
        <w:ind w:firstLineChars="450" w:firstLine="126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52567E" w:rsidRDefault="002808BB">
      <w:pPr>
        <w:spacing w:line="500" w:lineRule="exact"/>
        <w:ind w:firstLineChars="450" w:firstLine="1260"/>
        <w:jc w:val="left"/>
        <w:rPr>
          <w:rFonts w:ascii="仿宋_GB2312" w:hAnsi="仿宋_GB2312" w:cs="仿宋_GB2312"/>
          <w:sz w:val="28"/>
          <w:szCs w:val="28"/>
        </w:rPr>
      </w:pPr>
      <w:r>
        <w:rPr>
          <w:rFonts w:ascii="仿宋_GB2312" w:hAnsi="仿宋_GB2312" w:cs="仿宋_GB2312"/>
          <w:sz w:val="28"/>
          <w:szCs w:val="28"/>
        </w:rPr>
        <w:t>二、收入决算情况说明</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关于机关运行经费支出说明</w:t>
      </w:r>
    </w:p>
    <w:p w:rsidR="0052567E" w:rsidRDefault="0052567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p>
    <w:p w:rsidR="0052567E" w:rsidRDefault="0052567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p>
    <w:p w:rsidR="0052567E" w:rsidRDefault="0052567E">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w:t>
      </w:r>
    </w:p>
    <w:p w:rsidR="0052567E" w:rsidRDefault="002808BB">
      <w:pPr>
        <w:autoSpaceDE w:val="0"/>
        <w:autoSpaceDN w:val="0"/>
        <w:adjustRightInd w:val="0"/>
        <w:spacing w:line="500" w:lineRule="exact"/>
        <w:ind w:firstLineChars="450" w:firstLine="126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十一、关于政府采购支出说明</w:t>
      </w:r>
    </w:p>
    <w:p w:rsidR="0052567E" w:rsidRDefault="002808BB">
      <w:pPr>
        <w:pStyle w:val="Default"/>
        <w:spacing w:line="500" w:lineRule="exact"/>
        <w:ind w:firstLineChars="450" w:firstLine="126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十二、关于国有资产占用情况说明</w:t>
      </w:r>
    </w:p>
    <w:p w:rsidR="0052567E" w:rsidRDefault="002808BB">
      <w:pPr>
        <w:pStyle w:val="Default"/>
        <w:spacing w:line="500" w:lineRule="exact"/>
        <w:ind w:firstLineChars="450" w:firstLine="126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十三、关</w:t>
      </w:r>
      <w:r>
        <w:rPr>
          <w:rFonts w:asciiTheme="minorEastAsia" w:eastAsiaTheme="minorEastAsia" w:hAnsiTheme="minorEastAsia" w:cs="仿宋_GB2312" w:hint="eastAsia"/>
          <w:sz w:val="28"/>
          <w:szCs w:val="28"/>
        </w:rPr>
        <w:t>于</w:t>
      </w:r>
      <w:r>
        <w:rPr>
          <w:rFonts w:asciiTheme="minorEastAsia" w:eastAsiaTheme="minorEastAsia" w:hAnsiTheme="minorEastAsia" w:cs="仿宋_GB2312" w:hint="eastAsia"/>
          <w:sz w:val="28"/>
          <w:szCs w:val="28"/>
        </w:rPr>
        <w:t>2020</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度预算绩效情况的说明</w:t>
      </w:r>
    </w:p>
    <w:p w:rsidR="0052567E" w:rsidRDefault="002808BB">
      <w:pPr>
        <w:autoSpaceDE w:val="0"/>
        <w:autoSpaceDN w:val="0"/>
        <w:adjustRightInd w:val="0"/>
        <w:spacing w:line="500" w:lineRule="exact"/>
        <w:ind w:firstLineChars="400" w:firstLine="1124"/>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w:t>
      </w:r>
      <w:r>
        <w:rPr>
          <w:rFonts w:ascii="黑体" w:eastAsia="黑体" w:hAnsi="黑体" w:cs="黑体" w:hint="eastAsia"/>
          <w:b/>
          <w:color w:val="000000"/>
          <w:kern w:val="0"/>
          <w:sz w:val="28"/>
          <w:szCs w:val="28"/>
        </w:rPr>
        <w:t>三</w:t>
      </w:r>
      <w:r>
        <w:rPr>
          <w:rFonts w:ascii="黑体" w:eastAsia="黑体" w:hAnsi="黑体" w:cs="黑体"/>
          <w:b/>
          <w:color w:val="000000"/>
          <w:kern w:val="0"/>
          <w:sz w:val="28"/>
          <w:szCs w:val="28"/>
        </w:rPr>
        <w:t>部分</w:t>
      </w:r>
      <w:r>
        <w:rPr>
          <w:rFonts w:ascii="黑体" w:eastAsia="黑体" w:hAnsi="黑体" w:cs="黑体" w:hint="eastAsia"/>
          <w:b/>
          <w:color w:val="000000"/>
          <w:kern w:val="0"/>
          <w:sz w:val="28"/>
          <w:szCs w:val="28"/>
        </w:rPr>
        <w:t xml:space="preserve">   </w:t>
      </w:r>
      <w:r>
        <w:rPr>
          <w:rFonts w:ascii="黑体" w:eastAsia="黑体" w:hAnsi="黑体" w:cs="黑体"/>
          <w:b/>
          <w:color w:val="000000"/>
          <w:kern w:val="0"/>
          <w:sz w:val="28"/>
          <w:szCs w:val="28"/>
        </w:rPr>
        <w:t>名词解释</w:t>
      </w:r>
    </w:p>
    <w:p w:rsidR="0052567E" w:rsidRDefault="002808BB">
      <w:pPr>
        <w:autoSpaceDE w:val="0"/>
        <w:autoSpaceDN w:val="0"/>
        <w:adjustRightInd w:val="0"/>
        <w:spacing w:line="500" w:lineRule="exact"/>
        <w:ind w:firstLineChars="400" w:firstLine="1124"/>
        <w:jc w:val="left"/>
        <w:rPr>
          <w:rFonts w:ascii="黑体" w:eastAsia="黑体" w:hAnsi="黑体" w:cs="黑体"/>
          <w:b/>
          <w:color w:val="000000"/>
          <w:kern w:val="0"/>
          <w:sz w:val="28"/>
          <w:szCs w:val="28"/>
        </w:rPr>
      </w:pPr>
      <w:r>
        <w:rPr>
          <w:rFonts w:ascii="黑体" w:eastAsia="黑体" w:hAnsi="黑体" w:cs="黑体" w:hint="eastAsia"/>
          <w:b/>
          <w:color w:val="000000"/>
          <w:kern w:val="0"/>
          <w:sz w:val="28"/>
          <w:szCs w:val="28"/>
        </w:rPr>
        <w:t>第</w:t>
      </w:r>
      <w:r>
        <w:rPr>
          <w:rFonts w:ascii="黑体" w:eastAsia="黑体" w:hAnsi="黑体" w:cs="黑体" w:hint="eastAsia"/>
          <w:b/>
          <w:color w:val="000000"/>
          <w:kern w:val="0"/>
          <w:sz w:val="28"/>
          <w:szCs w:val="28"/>
        </w:rPr>
        <w:t>四</w:t>
      </w:r>
      <w:r>
        <w:rPr>
          <w:rFonts w:ascii="黑体" w:eastAsia="黑体" w:hAnsi="黑体" w:cs="黑体" w:hint="eastAsia"/>
          <w:b/>
          <w:color w:val="000000"/>
          <w:kern w:val="0"/>
          <w:sz w:val="28"/>
          <w:szCs w:val="28"/>
        </w:rPr>
        <w:t>部分</w:t>
      </w:r>
      <w:r>
        <w:rPr>
          <w:rFonts w:ascii="黑体" w:eastAsia="黑体" w:hAnsi="黑体" w:cs="黑体" w:hint="eastAsia"/>
          <w:b/>
          <w:color w:val="000000"/>
          <w:kern w:val="0"/>
          <w:sz w:val="28"/>
          <w:szCs w:val="28"/>
        </w:rPr>
        <w:t xml:space="preserve">  </w:t>
      </w:r>
      <w:r>
        <w:rPr>
          <w:rFonts w:ascii="黑体" w:eastAsia="黑体" w:hAnsi="黑体" w:cs="黑体" w:hint="eastAsia"/>
          <w:b/>
          <w:color w:val="000000"/>
          <w:kern w:val="0"/>
          <w:sz w:val="28"/>
          <w:szCs w:val="28"/>
        </w:rPr>
        <w:t>存在的问题及改进措施</w:t>
      </w: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autoSpaceDE w:val="0"/>
        <w:autoSpaceDN w:val="0"/>
        <w:adjustRightInd w:val="0"/>
        <w:spacing w:line="500" w:lineRule="exact"/>
        <w:jc w:val="left"/>
        <w:rPr>
          <w:rFonts w:ascii="黑体" w:eastAsia="黑体" w:hAnsi="黑体" w:cs="黑体"/>
          <w:b/>
          <w:color w:val="000000"/>
          <w:kern w:val="0"/>
          <w:sz w:val="28"/>
          <w:szCs w:val="28"/>
        </w:rPr>
      </w:pPr>
    </w:p>
    <w:p w:rsidR="0052567E" w:rsidRDefault="0052567E">
      <w:pPr>
        <w:pStyle w:val="Default"/>
        <w:jc w:val="center"/>
        <w:rPr>
          <w:sz w:val="36"/>
          <w:szCs w:val="36"/>
        </w:rPr>
      </w:pPr>
    </w:p>
    <w:p w:rsidR="0052567E" w:rsidRDefault="0052567E">
      <w:pPr>
        <w:pStyle w:val="Default"/>
        <w:jc w:val="center"/>
        <w:rPr>
          <w:sz w:val="36"/>
          <w:szCs w:val="36"/>
        </w:rPr>
      </w:pPr>
    </w:p>
    <w:p w:rsidR="0052567E" w:rsidRDefault="0052567E">
      <w:pPr>
        <w:pStyle w:val="Default"/>
        <w:jc w:val="center"/>
        <w:rPr>
          <w:sz w:val="36"/>
          <w:szCs w:val="36"/>
        </w:rPr>
      </w:pPr>
    </w:p>
    <w:p w:rsidR="0052567E" w:rsidRDefault="0052567E">
      <w:pPr>
        <w:pStyle w:val="Default"/>
        <w:jc w:val="center"/>
        <w:rPr>
          <w:sz w:val="36"/>
          <w:szCs w:val="36"/>
        </w:rPr>
      </w:pPr>
    </w:p>
    <w:p w:rsidR="0052567E" w:rsidRDefault="002808BB">
      <w:pPr>
        <w:pStyle w:val="Default"/>
        <w:jc w:val="center"/>
        <w:rPr>
          <w:rFonts w:hAnsi="黑体"/>
          <w:sz w:val="36"/>
          <w:szCs w:val="36"/>
        </w:rPr>
      </w:pPr>
      <w:r>
        <w:rPr>
          <w:rFonts w:hint="eastAsia"/>
          <w:sz w:val="36"/>
          <w:szCs w:val="36"/>
        </w:rPr>
        <w:lastRenderedPageBreak/>
        <w:t>第一部分</w:t>
      </w:r>
      <w:r>
        <w:rPr>
          <w:sz w:val="36"/>
          <w:szCs w:val="36"/>
        </w:rPr>
        <w:t xml:space="preserve"> </w:t>
      </w:r>
      <w:r>
        <w:rPr>
          <w:rFonts w:hint="eastAsia"/>
          <w:sz w:val="36"/>
          <w:szCs w:val="36"/>
        </w:rPr>
        <w:t>单位概况</w:t>
      </w:r>
    </w:p>
    <w:p w:rsidR="0052567E" w:rsidRDefault="0052567E">
      <w:pPr>
        <w:pStyle w:val="a8"/>
        <w:ind w:left="720" w:firstLineChars="0" w:firstLine="0"/>
        <w:jc w:val="left"/>
        <w:rPr>
          <w:rFonts w:ascii="黑体" w:eastAsia="黑体" w:hAnsi="黑体"/>
          <w:sz w:val="32"/>
          <w:szCs w:val="32"/>
        </w:rPr>
      </w:pPr>
    </w:p>
    <w:p w:rsidR="0052567E" w:rsidRDefault="002808BB">
      <w:pPr>
        <w:pStyle w:val="a8"/>
        <w:ind w:firstLine="640"/>
        <w:jc w:val="left"/>
        <w:rPr>
          <w:rFonts w:ascii="黑体" w:eastAsia="黑体" w:hAnsi="黑体"/>
          <w:sz w:val="32"/>
          <w:szCs w:val="32"/>
        </w:rPr>
      </w:pPr>
      <w:r>
        <w:rPr>
          <w:rFonts w:ascii="黑体" w:eastAsia="黑体" w:hAnsi="黑体" w:hint="eastAsia"/>
          <w:sz w:val="32"/>
          <w:szCs w:val="32"/>
        </w:rPr>
        <w:t>一、</w:t>
      </w:r>
      <w:r>
        <w:rPr>
          <w:rFonts w:ascii="黑体" w:eastAsia="黑体" w:hAnsi="黑体"/>
          <w:sz w:val="32"/>
          <w:szCs w:val="32"/>
        </w:rPr>
        <w:t>部门职责</w:t>
      </w:r>
    </w:p>
    <w:p w:rsidR="0052567E" w:rsidRDefault="002808BB">
      <w:pPr>
        <w:widowControl/>
        <w:spacing w:line="600" w:lineRule="exact"/>
        <w:ind w:firstLineChars="196" w:firstLine="588"/>
        <w:jc w:val="left"/>
        <w:rPr>
          <w:rFonts w:eastAsia="仿宋_GB2312"/>
          <w:sz w:val="30"/>
          <w:szCs w:val="30"/>
        </w:rPr>
      </w:pPr>
      <w:r>
        <w:rPr>
          <w:rFonts w:eastAsia="仿宋_GB2312"/>
          <w:sz w:val="30"/>
          <w:szCs w:val="30"/>
        </w:rPr>
        <w:t>1</w:t>
      </w:r>
      <w:r>
        <w:rPr>
          <w:rFonts w:eastAsia="仿宋_GB2312"/>
          <w:sz w:val="30"/>
          <w:szCs w:val="30"/>
        </w:rPr>
        <w:t>、党政办公室：负责协助乡领导处理日常党务和行政管理工作；协助抓好纪检、监察、群团工作和精神文明建设；做好文秘、接待、后勤、信息、统计、档案、调研、督查工作；负责政策性文件、具体行政行为的审核和上报备案以及行政执法证件的使用管理，承办以乡政府为被告或被申请人的行政诉讼、行政赔偿和行政复议案件，具体承担依法行政、政务公开和行政执法监督的各项工作；联系联络人大、政协工作，承办乡党委、政府和上级主管部门交办的其他事项。</w:t>
      </w:r>
    </w:p>
    <w:p w:rsidR="0052567E" w:rsidRDefault="002808BB">
      <w:pPr>
        <w:widowControl/>
        <w:spacing w:line="600" w:lineRule="exact"/>
        <w:ind w:firstLineChars="196" w:firstLine="588"/>
        <w:jc w:val="left"/>
        <w:rPr>
          <w:rFonts w:eastAsia="仿宋_GB2312"/>
          <w:sz w:val="30"/>
          <w:szCs w:val="30"/>
        </w:rPr>
      </w:pPr>
      <w:r>
        <w:rPr>
          <w:rFonts w:eastAsia="仿宋_GB2312"/>
          <w:sz w:val="30"/>
          <w:szCs w:val="30"/>
        </w:rPr>
        <w:t>2</w:t>
      </w:r>
      <w:r>
        <w:rPr>
          <w:rFonts w:eastAsia="仿宋_GB2312"/>
          <w:sz w:val="30"/>
          <w:szCs w:val="30"/>
        </w:rPr>
        <w:t>、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rsidR="0052567E" w:rsidRDefault="002808BB">
      <w:pPr>
        <w:widowControl/>
        <w:spacing w:line="600" w:lineRule="exact"/>
        <w:ind w:firstLineChars="196" w:firstLine="588"/>
        <w:jc w:val="left"/>
        <w:rPr>
          <w:rFonts w:eastAsia="仿宋_GB2312"/>
          <w:sz w:val="30"/>
          <w:szCs w:val="30"/>
        </w:rPr>
      </w:pPr>
      <w:r>
        <w:rPr>
          <w:rFonts w:eastAsia="仿宋_GB2312"/>
          <w:sz w:val="30"/>
          <w:szCs w:val="30"/>
        </w:rPr>
        <w:t>3</w:t>
      </w:r>
      <w:r>
        <w:rPr>
          <w:rFonts w:eastAsia="仿宋_GB2312"/>
          <w:sz w:val="30"/>
          <w:szCs w:val="30"/>
        </w:rPr>
        <w:t>、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w:t>
      </w:r>
      <w:r>
        <w:rPr>
          <w:rFonts w:eastAsia="仿宋_GB2312"/>
          <w:sz w:val="30"/>
          <w:szCs w:val="30"/>
        </w:rPr>
        <w:t>作；负责党委会等会议决定事项的督办工作。</w:t>
      </w:r>
    </w:p>
    <w:p w:rsidR="0052567E" w:rsidRDefault="002808BB">
      <w:pPr>
        <w:widowControl/>
        <w:spacing w:line="600" w:lineRule="exact"/>
        <w:ind w:firstLineChars="196" w:firstLine="588"/>
        <w:jc w:val="left"/>
        <w:rPr>
          <w:rFonts w:eastAsia="仿宋_GB2312"/>
          <w:sz w:val="30"/>
          <w:szCs w:val="30"/>
        </w:rPr>
      </w:pPr>
      <w:r>
        <w:rPr>
          <w:rFonts w:eastAsia="仿宋_GB2312"/>
          <w:sz w:val="30"/>
          <w:szCs w:val="30"/>
        </w:rPr>
        <w:t>4</w:t>
      </w:r>
      <w:r>
        <w:rPr>
          <w:rFonts w:eastAsia="仿宋_GB2312"/>
          <w:sz w:val="30"/>
          <w:szCs w:val="30"/>
        </w:rPr>
        <w:t>、经济发展办公室：贯彻国家对农业的方针、政策和法规，对农业产业结构调整，农业资源配置和产品品质改善实施服务；负责全乡农村经济发展规划和重要项目申报工作，指导全乡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w:t>
      </w:r>
      <w:r>
        <w:rPr>
          <w:rFonts w:eastAsia="仿宋_GB2312"/>
          <w:sz w:val="30"/>
          <w:szCs w:val="30"/>
        </w:rPr>
        <w:t>委、政府和上级业务部门交办的其它工作。</w:t>
      </w:r>
    </w:p>
    <w:p w:rsidR="0052567E" w:rsidRDefault="002808BB">
      <w:pPr>
        <w:widowControl/>
        <w:spacing w:line="600" w:lineRule="exact"/>
        <w:ind w:firstLineChars="196" w:firstLine="588"/>
        <w:jc w:val="left"/>
        <w:rPr>
          <w:rFonts w:ascii="仿宋_GB2312" w:eastAsia="仿宋_GB2312"/>
          <w:kern w:val="0"/>
          <w:sz w:val="30"/>
          <w:szCs w:val="30"/>
        </w:rPr>
      </w:pPr>
      <w:r>
        <w:rPr>
          <w:rFonts w:eastAsia="仿宋_GB2312"/>
          <w:sz w:val="30"/>
          <w:szCs w:val="30"/>
        </w:rPr>
        <w:lastRenderedPageBreak/>
        <w:t>5</w:t>
      </w:r>
      <w:r>
        <w:rPr>
          <w:rFonts w:eastAsia="仿宋_GB2312"/>
          <w:sz w:val="30"/>
          <w:szCs w:val="30"/>
        </w:rPr>
        <w:t>、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负责土地使用、管理及其相关工作；</w:t>
      </w:r>
      <w:r>
        <w:rPr>
          <w:rFonts w:ascii="仿宋_GB2312" w:eastAsia="仿宋_GB2312"/>
          <w:kern w:val="0"/>
          <w:sz w:val="30"/>
          <w:szCs w:val="30"/>
        </w:rPr>
        <w:t>完成党委、政府分配的其它中心工作。</w:t>
      </w:r>
    </w:p>
    <w:p w:rsidR="0052567E" w:rsidRDefault="002808BB">
      <w:pPr>
        <w:widowControl/>
        <w:spacing w:line="600" w:lineRule="exact"/>
        <w:ind w:firstLineChars="196" w:firstLine="588"/>
        <w:jc w:val="left"/>
        <w:rPr>
          <w:rFonts w:ascii="仿宋_GB2312" w:eastAsia="仿宋_GB2312"/>
          <w:kern w:val="0"/>
          <w:sz w:val="30"/>
          <w:szCs w:val="30"/>
        </w:rPr>
      </w:pPr>
      <w:r>
        <w:rPr>
          <w:rFonts w:ascii="仿宋_GB2312" w:eastAsia="仿宋_GB2312"/>
          <w:kern w:val="0"/>
          <w:sz w:val="30"/>
          <w:szCs w:val="30"/>
        </w:rPr>
        <w:t>6</w:t>
      </w:r>
      <w:r>
        <w:rPr>
          <w:rFonts w:ascii="仿宋_GB2312" w:eastAsia="仿宋_GB2312"/>
          <w:kern w:val="0"/>
          <w:sz w:val="30"/>
          <w:szCs w:val="30"/>
        </w:rPr>
        <w:t>、社会治安和应急管理办公室：负责贯彻执行上级有关基层社会治安综</w:t>
      </w:r>
      <w:r>
        <w:rPr>
          <w:rFonts w:ascii="仿宋_GB2312" w:eastAsia="仿宋_GB2312"/>
          <w:kern w:val="0"/>
          <w:sz w:val="30"/>
          <w:szCs w:val="30"/>
        </w:rPr>
        <w:t>合治理和应急管理工作的方针、政策和法律法规；健全乡、村两级社会治安（平安建设）、信访维稳、网格化管理等工作，指导协调民事纠纷调解处理工作；加强法制教育，广泛开展农村普法宣传；加强对外来人口的管理，开展</w:t>
      </w:r>
      <w:r>
        <w:rPr>
          <w:rFonts w:ascii="仿宋_GB2312" w:eastAsia="仿宋_GB2312"/>
          <w:kern w:val="0"/>
          <w:sz w:val="30"/>
          <w:szCs w:val="30"/>
        </w:rPr>
        <w:t xml:space="preserve"> </w:t>
      </w:r>
      <w:r>
        <w:rPr>
          <w:rFonts w:ascii="仿宋_GB2312" w:eastAsia="仿宋_GB2312"/>
          <w:kern w:val="0"/>
          <w:sz w:val="30"/>
          <w:szCs w:val="30"/>
        </w:rPr>
        <w:t>“</w:t>
      </w:r>
      <w:r>
        <w:rPr>
          <w:rFonts w:ascii="仿宋_GB2312" w:eastAsia="仿宋_GB2312"/>
          <w:kern w:val="0"/>
          <w:sz w:val="30"/>
          <w:szCs w:val="30"/>
        </w:rPr>
        <w:t>两劳</w:t>
      </w:r>
      <w:r>
        <w:rPr>
          <w:rFonts w:ascii="仿宋_GB2312" w:eastAsia="仿宋_GB2312"/>
          <w:kern w:val="0"/>
          <w:sz w:val="30"/>
          <w:szCs w:val="30"/>
        </w:rPr>
        <w:t>”</w:t>
      </w:r>
      <w:r>
        <w:rPr>
          <w:rFonts w:ascii="仿宋_GB2312" w:eastAsia="仿宋_GB2312"/>
          <w:kern w:val="0"/>
          <w:sz w:val="30"/>
          <w:szCs w:val="30"/>
        </w:rPr>
        <w:t>人员的帮教工作，强化社会治安；负责安全生产监管、防汛抗旱、防灾减灾、抗震救灾、森林防火等工作；承办乡党委、政府和上级主管部门交办的其他事项。</w:t>
      </w:r>
    </w:p>
    <w:p w:rsidR="0052567E" w:rsidRDefault="002808BB">
      <w:pPr>
        <w:widowControl/>
        <w:spacing w:line="600" w:lineRule="exact"/>
        <w:ind w:firstLineChars="196" w:firstLine="588"/>
        <w:jc w:val="left"/>
        <w:rPr>
          <w:rFonts w:eastAsia="仿宋_GB2312"/>
          <w:sz w:val="30"/>
          <w:szCs w:val="30"/>
        </w:rPr>
      </w:pPr>
      <w:r>
        <w:rPr>
          <w:rFonts w:eastAsia="仿宋_GB2312"/>
          <w:sz w:val="30"/>
          <w:szCs w:val="30"/>
        </w:rPr>
        <w:t>7</w:t>
      </w:r>
      <w:r>
        <w:rPr>
          <w:rFonts w:eastAsia="仿宋_GB2312"/>
          <w:sz w:val="30"/>
          <w:szCs w:val="30"/>
        </w:rPr>
        <w:t>、自然资源和生态环境办公室：负责实施村规划和村镇建设管理等工作。监督、指导公共基础设施建设等。按照管理权限，指导、协调和实施自然资源、林政管理、造林绿化、生态</w:t>
      </w:r>
      <w:r>
        <w:rPr>
          <w:rFonts w:eastAsia="仿宋_GB2312"/>
          <w:sz w:val="30"/>
          <w:szCs w:val="30"/>
        </w:rPr>
        <w:t>环境保护等工作，组织协调生态环境污染事故与生态破坏事件查处，承办乡党委、政府和上级主管部门交办的其他事项。</w:t>
      </w:r>
    </w:p>
    <w:p w:rsidR="0052567E" w:rsidRDefault="002808BB">
      <w:pPr>
        <w:widowControl/>
        <w:spacing w:line="560" w:lineRule="exact"/>
        <w:ind w:firstLineChars="200" w:firstLine="600"/>
        <w:jc w:val="left"/>
        <w:rPr>
          <w:rFonts w:eastAsia="仿宋_GB2312"/>
          <w:sz w:val="30"/>
          <w:szCs w:val="30"/>
        </w:rPr>
      </w:pPr>
      <w:r>
        <w:rPr>
          <w:rFonts w:eastAsia="仿宋_GB2312"/>
          <w:sz w:val="30"/>
          <w:szCs w:val="30"/>
        </w:rPr>
        <w:t>8</w:t>
      </w:r>
      <w:r>
        <w:rPr>
          <w:rFonts w:eastAsia="仿宋_GB2312"/>
          <w:sz w:val="30"/>
          <w:szCs w:val="30"/>
        </w:rPr>
        <w:t>、综合行政执法大队：按照有关法律规定相对集中行使行政处罚权，以乡名义开展执法工作，并接受有关县级主管部门的业务指导和监督，逐步实现一支队伍管执法；承办乡党委、政府和上级主管部门交办的其他事项。</w:t>
      </w:r>
    </w:p>
    <w:p w:rsidR="0052567E" w:rsidRDefault="0052567E">
      <w:pPr>
        <w:jc w:val="left"/>
        <w:rPr>
          <w:rFonts w:ascii="仿宋_GB2312" w:eastAsia="仿宋_GB2312" w:hAnsiTheme="minorEastAsia"/>
          <w:sz w:val="28"/>
          <w:szCs w:val="32"/>
        </w:rPr>
      </w:pPr>
    </w:p>
    <w:p w:rsidR="0052567E" w:rsidRDefault="002808BB">
      <w:pPr>
        <w:widowControl/>
        <w:spacing w:line="60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52567E" w:rsidRDefault="00D47559">
      <w:pPr>
        <w:ind w:firstLineChars="200" w:firstLine="600"/>
        <w:jc w:val="left"/>
        <w:rPr>
          <w:rFonts w:ascii="仿宋_GB2312" w:eastAsia="仿宋_GB2312"/>
          <w:kern w:val="0"/>
          <w:sz w:val="32"/>
          <w:szCs w:val="32"/>
        </w:rPr>
      </w:pPr>
      <w:r>
        <w:rPr>
          <w:rFonts w:eastAsia="仿宋_GB2312" w:hint="eastAsia"/>
          <w:sz w:val="30"/>
          <w:szCs w:val="30"/>
        </w:rPr>
        <w:t>大水田乡</w:t>
      </w:r>
      <w:r w:rsidR="002808BB">
        <w:rPr>
          <w:rFonts w:eastAsia="仿宋_GB2312" w:hint="eastAsia"/>
          <w:sz w:val="30"/>
          <w:szCs w:val="30"/>
        </w:rPr>
        <w:t>人民政府作为一预算单位，</w:t>
      </w:r>
      <w:r w:rsidR="002808BB">
        <w:rPr>
          <w:rFonts w:ascii="仿宋_GB2312" w:eastAsia="仿宋_GB2312" w:hAnsi="仿宋_GB2312" w:cs="仿宋_GB2312" w:hint="eastAsia"/>
          <w:color w:val="333333"/>
          <w:sz w:val="30"/>
          <w:szCs w:val="30"/>
          <w:shd w:val="clear" w:color="auto" w:fill="FFFFFF"/>
        </w:rPr>
        <w:t>从预算单位构成看，</w:t>
      </w:r>
      <w:r>
        <w:rPr>
          <w:rFonts w:ascii="仿宋_GB2312" w:eastAsia="仿宋_GB2312" w:hAnsi="仿宋_GB2312" w:cs="仿宋_GB2312" w:hint="eastAsia"/>
          <w:color w:val="333333"/>
          <w:sz w:val="30"/>
          <w:szCs w:val="30"/>
          <w:shd w:val="clear" w:color="auto" w:fill="FFFFFF"/>
        </w:rPr>
        <w:t>大水田乡</w:t>
      </w:r>
      <w:r w:rsidR="002808BB">
        <w:rPr>
          <w:rFonts w:ascii="仿宋_GB2312" w:eastAsia="仿宋_GB2312" w:hAnsi="仿宋_GB2312" w:cs="仿宋_GB2312" w:hint="eastAsia"/>
          <w:color w:val="333333"/>
          <w:sz w:val="30"/>
          <w:szCs w:val="30"/>
          <w:shd w:val="clear" w:color="auto" w:fill="FFFFFF"/>
        </w:rPr>
        <w:t>人民政府部门预算包括：本级预算。具体下设部门：</w:t>
      </w:r>
      <w:r w:rsidR="002808BB">
        <w:rPr>
          <w:rFonts w:ascii="仿宋_GB2312" w:eastAsia="仿宋_GB2312"/>
          <w:kern w:val="0"/>
          <w:sz w:val="30"/>
          <w:szCs w:val="30"/>
        </w:rPr>
        <w:t>党政办公室、党建办公室、经济发展办公室、社会事务办公室、社会治安和应急管理办公室、自然资源和生态环境办公室、社会事务综合服务中心、农业综合服务中心、便民服务中心、综合行政执法大队等部</w:t>
      </w:r>
      <w:r w:rsidR="002808BB">
        <w:rPr>
          <w:rFonts w:ascii="仿宋_GB2312" w:eastAsia="仿宋_GB2312" w:hint="eastAsia"/>
          <w:kern w:val="0"/>
          <w:sz w:val="30"/>
          <w:szCs w:val="30"/>
        </w:rPr>
        <w:t>门。</w:t>
      </w:r>
    </w:p>
    <w:p w:rsidR="0052567E" w:rsidRDefault="002808BB">
      <w:pPr>
        <w:pStyle w:val="Default"/>
        <w:spacing w:line="500" w:lineRule="exact"/>
        <w:ind w:firstLineChars="200" w:firstLine="723"/>
        <w:jc w:val="center"/>
        <w:rPr>
          <w:rFonts w:ascii="仿宋_GB2312" w:hAnsi="仿宋_GB2312" w:cs="仿宋_GB2312"/>
          <w:b/>
          <w:sz w:val="36"/>
          <w:szCs w:val="36"/>
        </w:rPr>
      </w:pPr>
      <w:r>
        <w:rPr>
          <w:rFonts w:hAnsi="仿宋_GB2312" w:hint="eastAsia"/>
          <w:b/>
          <w:sz w:val="36"/>
          <w:szCs w:val="36"/>
        </w:rPr>
        <w:lastRenderedPageBreak/>
        <w:t>第</w:t>
      </w:r>
      <w:r>
        <w:rPr>
          <w:rFonts w:hAnsi="仿宋_GB2312" w:hint="eastAsia"/>
          <w:b/>
          <w:sz w:val="36"/>
          <w:szCs w:val="36"/>
        </w:rPr>
        <w:t>二</w:t>
      </w:r>
      <w:r>
        <w:rPr>
          <w:rFonts w:hAnsi="仿宋_GB2312" w:hint="eastAsia"/>
          <w:b/>
          <w:sz w:val="36"/>
          <w:szCs w:val="36"/>
        </w:rPr>
        <w:t>部分</w:t>
      </w:r>
      <w:r>
        <w:rPr>
          <w:rFonts w:hAnsi="仿宋_GB2312" w:hint="eastAsia"/>
          <w:b/>
          <w:sz w:val="36"/>
          <w:szCs w:val="36"/>
        </w:rPr>
        <w:t xml:space="preserve">  </w:t>
      </w:r>
      <w:r>
        <w:rPr>
          <w:rFonts w:hAnsi="仿宋_GB2312"/>
          <w:b/>
          <w:sz w:val="36"/>
          <w:szCs w:val="36"/>
        </w:rPr>
        <w:t>20</w:t>
      </w:r>
      <w:r>
        <w:rPr>
          <w:rFonts w:hAnsi="仿宋_GB2312" w:hint="eastAsia"/>
          <w:b/>
          <w:sz w:val="36"/>
          <w:szCs w:val="36"/>
        </w:rPr>
        <w:t>20</w:t>
      </w:r>
      <w:r>
        <w:rPr>
          <w:rFonts w:hAnsi="仿宋_GB2312" w:hint="eastAsia"/>
          <w:b/>
          <w:sz w:val="36"/>
          <w:szCs w:val="36"/>
        </w:rPr>
        <w:t>年度部门决算情况说明</w:t>
      </w:r>
    </w:p>
    <w:p w:rsidR="0052567E" w:rsidRDefault="0052567E">
      <w:pPr>
        <w:ind w:firstLineChars="200" w:firstLine="643"/>
        <w:jc w:val="left"/>
        <w:rPr>
          <w:rFonts w:ascii="仿宋_GB2312" w:eastAsia="仿宋_GB2312"/>
          <w:b/>
          <w:bCs/>
          <w:kern w:val="0"/>
          <w:sz w:val="32"/>
          <w:szCs w:val="32"/>
        </w:rPr>
      </w:pPr>
    </w:p>
    <w:p w:rsidR="0052567E" w:rsidRDefault="002808BB">
      <w:pPr>
        <w:pStyle w:val="Default"/>
        <w:ind w:firstLineChars="200" w:firstLine="600"/>
        <w:rPr>
          <w:rFonts w:hAnsi="黑体"/>
          <w:sz w:val="30"/>
          <w:szCs w:val="30"/>
        </w:rPr>
      </w:pPr>
      <w:r>
        <w:rPr>
          <w:rFonts w:hAnsi="黑体" w:hint="eastAsia"/>
          <w:sz w:val="30"/>
          <w:szCs w:val="30"/>
        </w:rPr>
        <w:t>一、收入支出决算总体情况说明</w:t>
      </w:r>
    </w:p>
    <w:p w:rsidR="0052567E" w:rsidRDefault="002808BB">
      <w:pPr>
        <w:pStyle w:val="Default"/>
        <w:ind w:firstLineChars="200" w:firstLine="600"/>
        <w:rPr>
          <w:rFonts w:asciiTheme="minorEastAsia" w:eastAsiaTheme="minorEastAsia" w:hAnsiTheme="minorEastAsia"/>
          <w:sz w:val="30"/>
          <w:szCs w:val="30"/>
        </w:rPr>
      </w:pPr>
      <w:bookmarkStart w:id="0" w:name="_GoBack"/>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年度收、支总计</w:t>
      </w:r>
      <w:r w:rsidR="00D47559">
        <w:rPr>
          <w:rFonts w:asciiTheme="minorEastAsia" w:eastAsiaTheme="minorEastAsia" w:hAnsiTheme="minorEastAsia" w:hint="eastAsia"/>
          <w:sz w:val="30"/>
          <w:szCs w:val="30"/>
        </w:rPr>
        <w:t>1820.9</w:t>
      </w:r>
      <w:r>
        <w:rPr>
          <w:rFonts w:asciiTheme="minorEastAsia" w:eastAsiaTheme="minorEastAsia" w:hAnsiTheme="minorEastAsia" w:hint="eastAsia"/>
          <w:sz w:val="30"/>
          <w:szCs w:val="30"/>
        </w:rPr>
        <w:t>万元。与上年相比，</w:t>
      </w:r>
      <w:r w:rsidR="00D47559">
        <w:rPr>
          <w:rFonts w:asciiTheme="minorEastAsia" w:eastAsiaTheme="minorEastAsia" w:hAnsiTheme="minorEastAsia" w:hint="eastAsia"/>
          <w:sz w:val="30"/>
          <w:szCs w:val="30"/>
        </w:rPr>
        <w:t>增加95.6</w:t>
      </w:r>
      <w:r>
        <w:rPr>
          <w:rFonts w:asciiTheme="minorEastAsia" w:eastAsiaTheme="minorEastAsia" w:hAnsiTheme="minorEastAsia" w:hint="eastAsia"/>
          <w:sz w:val="30"/>
          <w:szCs w:val="30"/>
        </w:rPr>
        <w:t>万元，</w:t>
      </w:r>
      <w:r w:rsidR="00D47559">
        <w:rPr>
          <w:rFonts w:asciiTheme="minorEastAsia" w:eastAsiaTheme="minorEastAsia" w:hAnsiTheme="minorEastAsia" w:hint="eastAsia"/>
          <w:sz w:val="30"/>
          <w:szCs w:val="30"/>
        </w:rPr>
        <w:t>增加5.25</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，主要是因为</w:t>
      </w:r>
      <w:r>
        <w:rPr>
          <w:rFonts w:asciiTheme="minorEastAsia" w:eastAsiaTheme="minorEastAsia" w:hAnsiTheme="minorEastAsia" w:hint="eastAsia"/>
          <w:sz w:val="30"/>
          <w:szCs w:val="30"/>
        </w:rPr>
        <w:t>财政拨款收入</w:t>
      </w:r>
      <w:r w:rsidR="00D47559">
        <w:rPr>
          <w:rFonts w:asciiTheme="minorEastAsia" w:eastAsiaTheme="minorEastAsia" w:hAnsiTheme="minorEastAsia" w:hint="eastAsia"/>
          <w:sz w:val="30"/>
          <w:szCs w:val="30"/>
        </w:rPr>
        <w:t>增加</w:t>
      </w:r>
      <w:r>
        <w:rPr>
          <w:rFonts w:asciiTheme="minorEastAsia" w:eastAsiaTheme="minorEastAsia" w:hAnsiTheme="minorEastAsia" w:hint="eastAsia"/>
          <w:sz w:val="30"/>
          <w:szCs w:val="30"/>
        </w:rPr>
        <w:t>。</w:t>
      </w:r>
    </w:p>
    <w:bookmarkEnd w:id="0"/>
    <w:p w:rsidR="0052567E" w:rsidRDefault="002808BB">
      <w:pPr>
        <w:pStyle w:val="Default"/>
        <w:ind w:firstLineChars="200" w:firstLine="600"/>
        <w:rPr>
          <w:rFonts w:hAnsi="黑体"/>
          <w:sz w:val="30"/>
          <w:szCs w:val="30"/>
        </w:rPr>
      </w:pPr>
      <w:r>
        <w:rPr>
          <w:rFonts w:hAnsi="黑体" w:hint="eastAsia"/>
          <w:sz w:val="30"/>
          <w:szCs w:val="30"/>
        </w:rPr>
        <w:t>二、收入决算情况说明</w:t>
      </w:r>
    </w:p>
    <w:p w:rsidR="0052567E" w:rsidRDefault="002808BB">
      <w:pPr>
        <w:spacing w:line="600" w:lineRule="exact"/>
        <w:ind w:firstLineChars="200" w:firstLine="600"/>
        <w:jc w:val="left"/>
        <w:rPr>
          <w:rFonts w:asciiTheme="minorEastAsia" w:hAnsiTheme="minorEastAsia"/>
          <w:sz w:val="30"/>
          <w:szCs w:val="30"/>
        </w:rPr>
      </w:pPr>
      <w:r>
        <w:rPr>
          <w:rFonts w:asciiTheme="minorEastAsia" w:hAnsiTheme="minorEastAsia" w:hint="eastAsia"/>
          <w:sz w:val="30"/>
          <w:szCs w:val="30"/>
        </w:rPr>
        <w:t>本年收入合计</w:t>
      </w:r>
      <w:r w:rsidR="00D47559">
        <w:rPr>
          <w:rFonts w:asciiTheme="minorEastAsia" w:hAnsiTheme="minorEastAsia" w:hint="eastAsia"/>
          <w:sz w:val="30"/>
          <w:szCs w:val="30"/>
        </w:rPr>
        <w:t>1031.1</w:t>
      </w:r>
      <w:r>
        <w:rPr>
          <w:rFonts w:asciiTheme="minorEastAsia" w:hAnsiTheme="minorEastAsia" w:hint="eastAsia"/>
          <w:sz w:val="30"/>
          <w:szCs w:val="30"/>
        </w:rPr>
        <w:t>万元，其中：财政拨款收入</w:t>
      </w:r>
      <w:r w:rsidR="00D47559">
        <w:rPr>
          <w:rFonts w:asciiTheme="minorEastAsia" w:hAnsiTheme="minorEastAsia" w:hint="eastAsia"/>
          <w:sz w:val="30"/>
          <w:szCs w:val="30"/>
        </w:rPr>
        <w:t>1031.1</w:t>
      </w:r>
      <w:r>
        <w:rPr>
          <w:rFonts w:asciiTheme="minorEastAsia" w:hAnsiTheme="minorEastAsia" w:hint="eastAsia"/>
          <w:sz w:val="30"/>
          <w:szCs w:val="30"/>
        </w:rPr>
        <w:t>万元，占</w:t>
      </w:r>
      <w:r>
        <w:rPr>
          <w:rFonts w:asciiTheme="minorEastAsia" w:hAnsiTheme="minorEastAsia" w:hint="eastAsia"/>
          <w:sz w:val="30"/>
          <w:szCs w:val="30"/>
        </w:rPr>
        <w:t>100</w:t>
      </w:r>
      <w:r>
        <w:rPr>
          <w:rFonts w:asciiTheme="minorEastAsia" w:hAnsiTheme="minorEastAsia" w:hint="eastAsia"/>
          <w:sz w:val="30"/>
          <w:szCs w:val="30"/>
        </w:rPr>
        <w:t>%</w:t>
      </w:r>
      <w:r>
        <w:rPr>
          <w:rFonts w:asciiTheme="minorEastAsia" w:hAnsiTheme="minorEastAsia" w:hint="eastAsia"/>
          <w:sz w:val="30"/>
          <w:szCs w:val="30"/>
        </w:rPr>
        <w:t>；上级补助收入</w:t>
      </w:r>
      <w:r>
        <w:rPr>
          <w:rFonts w:asciiTheme="minorEastAsia" w:hAnsiTheme="minorEastAsia" w:hint="eastAsia"/>
          <w:sz w:val="30"/>
          <w:szCs w:val="30"/>
        </w:rPr>
        <w:t>0</w:t>
      </w:r>
      <w:r>
        <w:rPr>
          <w:rFonts w:asciiTheme="minorEastAsia" w:hAnsiTheme="minorEastAsia" w:hint="eastAsia"/>
          <w:sz w:val="30"/>
          <w:szCs w:val="30"/>
        </w:rPr>
        <w:t>万元，占</w:t>
      </w:r>
      <w:r>
        <w:rPr>
          <w:rFonts w:asciiTheme="minorEastAsia" w:hAnsiTheme="minorEastAsia" w:hint="eastAsia"/>
          <w:sz w:val="30"/>
          <w:szCs w:val="30"/>
        </w:rPr>
        <w:t>0</w:t>
      </w:r>
      <w:r>
        <w:rPr>
          <w:rFonts w:asciiTheme="minorEastAsia" w:hAnsiTheme="minorEastAsia" w:hint="eastAsia"/>
          <w:sz w:val="30"/>
          <w:szCs w:val="30"/>
        </w:rPr>
        <w:t>%</w:t>
      </w:r>
      <w:r>
        <w:rPr>
          <w:rFonts w:asciiTheme="minorEastAsia" w:hAnsiTheme="minorEastAsia" w:hint="eastAsia"/>
          <w:sz w:val="30"/>
          <w:szCs w:val="30"/>
        </w:rPr>
        <w:t>；事业收入</w:t>
      </w:r>
      <w:r>
        <w:rPr>
          <w:rFonts w:asciiTheme="minorEastAsia" w:hAnsiTheme="minorEastAsia" w:hint="eastAsia"/>
          <w:sz w:val="30"/>
          <w:szCs w:val="30"/>
        </w:rPr>
        <w:t>0</w:t>
      </w:r>
      <w:r>
        <w:rPr>
          <w:rFonts w:asciiTheme="minorEastAsia" w:hAnsiTheme="minorEastAsia" w:hint="eastAsia"/>
          <w:sz w:val="30"/>
          <w:szCs w:val="30"/>
        </w:rPr>
        <w:t>万元，占</w:t>
      </w:r>
      <w:r>
        <w:rPr>
          <w:rFonts w:asciiTheme="minorEastAsia" w:hAnsiTheme="minorEastAsia" w:hint="eastAsia"/>
          <w:sz w:val="30"/>
          <w:szCs w:val="30"/>
        </w:rPr>
        <w:t>0</w:t>
      </w:r>
      <w:r>
        <w:rPr>
          <w:rFonts w:asciiTheme="minorEastAsia" w:hAnsiTheme="minorEastAsia" w:hint="eastAsia"/>
          <w:sz w:val="30"/>
          <w:szCs w:val="30"/>
        </w:rPr>
        <w:t>%</w:t>
      </w:r>
      <w:r>
        <w:rPr>
          <w:rFonts w:asciiTheme="minorEastAsia" w:hAnsiTheme="minorEastAsia" w:hint="eastAsia"/>
          <w:sz w:val="30"/>
          <w:szCs w:val="30"/>
        </w:rPr>
        <w:t>；经营收入</w:t>
      </w:r>
      <w:r>
        <w:rPr>
          <w:rFonts w:asciiTheme="minorEastAsia" w:hAnsiTheme="minorEastAsia" w:hint="eastAsia"/>
          <w:sz w:val="30"/>
          <w:szCs w:val="30"/>
        </w:rPr>
        <w:t>0</w:t>
      </w:r>
      <w:r>
        <w:rPr>
          <w:rFonts w:asciiTheme="minorEastAsia" w:hAnsiTheme="minorEastAsia" w:hint="eastAsia"/>
          <w:sz w:val="30"/>
          <w:szCs w:val="30"/>
        </w:rPr>
        <w:t>万元，占</w:t>
      </w:r>
      <w:r>
        <w:rPr>
          <w:rFonts w:asciiTheme="minorEastAsia" w:hAnsiTheme="minorEastAsia" w:hint="eastAsia"/>
          <w:sz w:val="30"/>
          <w:szCs w:val="30"/>
        </w:rPr>
        <w:t>0</w:t>
      </w:r>
      <w:r>
        <w:rPr>
          <w:rFonts w:asciiTheme="minorEastAsia" w:hAnsiTheme="minorEastAsia" w:hint="eastAsia"/>
          <w:sz w:val="30"/>
          <w:szCs w:val="30"/>
        </w:rPr>
        <w:t>%</w:t>
      </w:r>
      <w:r>
        <w:rPr>
          <w:rFonts w:asciiTheme="minorEastAsia" w:hAnsiTheme="minorEastAsia" w:hint="eastAsia"/>
          <w:sz w:val="30"/>
          <w:szCs w:val="30"/>
        </w:rPr>
        <w:t>；附属单位上缴收入</w:t>
      </w:r>
      <w:r>
        <w:rPr>
          <w:rFonts w:asciiTheme="minorEastAsia" w:hAnsiTheme="minorEastAsia" w:hint="eastAsia"/>
          <w:sz w:val="30"/>
          <w:szCs w:val="30"/>
        </w:rPr>
        <w:t>0</w:t>
      </w:r>
      <w:r>
        <w:rPr>
          <w:rFonts w:asciiTheme="minorEastAsia" w:hAnsiTheme="minorEastAsia" w:hint="eastAsia"/>
          <w:sz w:val="30"/>
          <w:szCs w:val="30"/>
        </w:rPr>
        <w:t>万元</w:t>
      </w:r>
      <w:r>
        <w:rPr>
          <w:rFonts w:asciiTheme="minorEastAsia" w:hAnsiTheme="minorEastAsia" w:hint="eastAsia"/>
          <w:sz w:val="30"/>
          <w:szCs w:val="30"/>
        </w:rPr>
        <w:t>，</w:t>
      </w:r>
      <w:r>
        <w:rPr>
          <w:rFonts w:asciiTheme="minorEastAsia" w:hAnsiTheme="minorEastAsia" w:hint="eastAsia"/>
          <w:sz w:val="30"/>
          <w:szCs w:val="30"/>
        </w:rPr>
        <w:t>占</w:t>
      </w:r>
      <w:r>
        <w:rPr>
          <w:rFonts w:asciiTheme="minorEastAsia" w:hAnsiTheme="minorEastAsia" w:hint="eastAsia"/>
          <w:sz w:val="30"/>
          <w:szCs w:val="30"/>
        </w:rPr>
        <w:t>0</w:t>
      </w:r>
      <w:r>
        <w:rPr>
          <w:rFonts w:asciiTheme="minorEastAsia" w:hAnsiTheme="minorEastAsia" w:hint="eastAsia"/>
          <w:sz w:val="30"/>
          <w:szCs w:val="30"/>
        </w:rPr>
        <w:t>%</w:t>
      </w:r>
      <w:r>
        <w:rPr>
          <w:rFonts w:asciiTheme="minorEastAsia" w:hAnsiTheme="minorEastAsia" w:hint="eastAsia"/>
          <w:sz w:val="30"/>
          <w:szCs w:val="30"/>
        </w:rPr>
        <w:t>；其他收入</w:t>
      </w:r>
      <w:r>
        <w:rPr>
          <w:rFonts w:asciiTheme="minorEastAsia" w:hAnsiTheme="minorEastAsia" w:hint="eastAsia"/>
          <w:sz w:val="30"/>
          <w:szCs w:val="30"/>
        </w:rPr>
        <w:t>0</w:t>
      </w:r>
      <w:r>
        <w:rPr>
          <w:rFonts w:asciiTheme="minorEastAsia" w:hAnsiTheme="minorEastAsia" w:hint="eastAsia"/>
          <w:sz w:val="30"/>
          <w:szCs w:val="30"/>
        </w:rPr>
        <w:t>万元，占</w:t>
      </w:r>
      <w:r>
        <w:rPr>
          <w:rFonts w:asciiTheme="minorEastAsia" w:hAnsiTheme="minorEastAsia" w:hint="eastAsia"/>
          <w:sz w:val="30"/>
          <w:szCs w:val="30"/>
        </w:rPr>
        <w:t>0</w:t>
      </w:r>
      <w:r>
        <w:rPr>
          <w:rFonts w:asciiTheme="minorEastAsia" w:hAnsiTheme="minorEastAsia" w:hint="eastAsia"/>
          <w:sz w:val="30"/>
          <w:szCs w:val="30"/>
        </w:rPr>
        <w:t>%</w:t>
      </w:r>
      <w:r>
        <w:rPr>
          <w:rFonts w:asciiTheme="minorEastAsia" w:hAnsiTheme="minorEastAsia" w:hint="eastAsia"/>
          <w:sz w:val="30"/>
          <w:szCs w:val="30"/>
        </w:rPr>
        <w:t>。</w:t>
      </w:r>
    </w:p>
    <w:p w:rsidR="0052567E" w:rsidRDefault="002808BB">
      <w:pPr>
        <w:pStyle w:val="Default"/>
        <w:ind w:firstLineChars="200" w:firstLine="600"/>
        <w:rPr>
          <w:rFonts w:hAnsi="黑体"/>
          <w:sz w:val="30"/>
          <w:szCs w:val="30"/>
        </w:rPr>
      </w:pPr>
      <w:r>
        <w:rPr>
          <w:rFonts w:hAnsi="黑体" w:hint="eastAsia"/>
          <w:sz w:val="30"/>
          <w:szCs w:val="30"/>
        </w:rPr>
        <w:t>三、支出决算情况说明</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本年支出合计</w:t>
      </w:r>
      <w:r w:rsidR="00D47559">
        <w:rPr>
          <w:rFonts w:asciiTheme="minorEastAsia" w:eastAsiaTheme="minorEastAsia" w:hAnsiTheme="minorEastAsia" w:hint="eastAsia"/>
          <w:sz w:val="30"/>
          <w:szCs w:val="30"/>
        </w:rPr>
        <w:t>789.85</w:t>
      </w:r>
      <w:r>
        <w:rPr>
          <w:rFonts w:asciiTheme="minorEastAsia" w:eastAsiaTheme="minorEastAsia" w:hAnsiTheme="minorEastAsia" w:hint="eastAsia"/>
          <w:sz w:val="30"/>
          <w:szCs w:val="30"/>
        </w:rPr>
        <w:t>万元，其中：基本支出</w:t>
      </w:r>
      <w:r w:rsidR="00D47559">
        <w:rPr>
          <w:rFonts w:asciiTheme="minorEastAsia" w:eastAsiaTheme="minorEastAsia" w:hAnsiTheme="minorEastAsia" w:hint="eastAsia"/>
          <w:sz w:val="30"/>
          <w:szCs w:val="30"/>
        </w:rPr>
        <w:t>668.78</w:t>
      </w:r>
      <w:r>
        <w:rPr>
          <w:rFonts w:asciiTheme="minorEastAsia" w:eastAsiaTheme="minorEastAsia" w:hAnsiTheme="minorEastAsia" w:hint="eastAsia"/>
          <w:sz w:val="30"/>
          <w:szCs w:val="30"/>
        </w:rPr>
        <w:t>万元，占</w:t>
      </w:r>
      <w:r w:rsidR="00D47559">
        <w:rPr>
          <w:rFonts w:asciiTheme="minorEastAsia" w:eastAsiaTheme="minorEastAsia" w:hAnsiTheme="minorEastAsia" w:hint="eastAsia"/>
          <w:sz w:val="30"/>
          <w:szCs w:val="30"/>
        </w:rPr>
        <w:t>84.67</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；项目支出</w:t>
      </w:r>
      <w:r w:rsidR="00D47559">
        <w:rPr>
          <w:rFonts w:asciiTheme="minorEastAsia" w:eastAsiaTheme="minorEastAsia" w:hAnsiTheme="minorEastAsia" w:hint="eastAsia"/>
          <w:sz w:val="30"/>
          <w:szCs w:val="30"/>
        </w:rPr>
        <w:t>121.07</w:t>
      </w:r>
      <w:r>
        <w:rPr>
          <w:rFonts w:asciiTheme="minorEastAsia" w:eastAsiaTheme="minorEastAsia" w:hAnsiTheme="minorEastAsia" w:hint="eastAsia"/>
          <w:sz w:val="30"/>
          <w:szCs w:val="30"/>
        </w:rPr>
        <w:t>万元，占</w:t>
      </w:r>
      <w:r w:rsidR="00D47559">
        <w:rPr>
          <w:rFonts w:asciiTheme="minorEastAsia" w:eastAsiaTheme="minorEastAsia" w:hAnsiTheme="minorEastAsia" w:hint="eastAsia"/>
          <w:sz w:val="30"/>
          <w:szCs w:val="30"/>
        </w:rPr>
        <w:t>15.32</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；上缴上级支出</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万元，占</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；经营支出</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万元，占</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；对附属单位补助支出</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万元，占</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w:t>
      </w:r>
    </w:p>
    <w:p w:rsidR="0052567E" w:rsidRDefault="002808BB">
      <w:pPr>
        <w:pStyle w:val="Default"/>
        <w:ind w:firstLineChars="200" w:firstLine="600"/>
        <w:rPr>
          <w:rFonts w:hAnsi="黑体"/>
          <w:sz w:val="30"/>
          <w:szCs w:val="30"/>
        </w:rPr>
      </w:pPr>
      <w:r>
        <w:rPr>
          <w:rFonts w:hAnsi="黑体" w:hint="eastAsia"/>
          <w:sz w:val="30"/>
          <w:szCs w:val="30"/>
        </w:rPr>
        <w:t>四、财政拨款收入支出决算总体情况说明</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年度财政拨款收、支总计</w:t>
      </w:r>
      <w:r w:rsidR="001607BB">
        <w:rPr>
          <w:rFonts w:asciiTheme="minorEastAsia" w:eastAsiaTheme="minorEastAsia" w:hAnsiTheme="minorEastAsia" w:hint="eastAsia"/>
          <w:sz w:val="30"/>
          <w:szCs w:val="30"/>
        </w:rPr>
        <w:t>1820.9万元。与上年相比，增加95.6万元，增加5.25%，主要是因为财政拨款收入增加。</w:t>
      </w:r>
    </w:p>
    <w:p w:rsidR="0052567E" w:rsidRDefault="002808BB">
      <w:pPr>
        <w:pStyle w:val="Default"/>
        <w:ind w:firstLineChars="200" w:firstLine="600"/>
        <w:rPr>
          <w:rFonts w:hAnsi="黑体"/>
          <w:sz w:val="30"/>
          <w:szCs w:val="30"/>
        </w:rPr>
      </w:pPr>
      <w:r>
        <w:rPr>
          <w:rFonts w:hAnsi="黑体" w:hint="eastAsia"/>
          <w:sz w:val="30"/>
          <w:szCs w:val="30"/>
        </w:rPr>
        <w:t>五、一般公共预算财政拨款支出决算情况说明</w:t>
      </w:r>
    </w:p>
    <w:p w:rsidR="0052567E" w:rsidRDefault="002808BB">
      <w:pPr>
        <w:pStyle w:val="Default"/>
        <w:ind w:firstLineChars="250" w:firstLine="750"/>
        <w:rPr>
          <w:rFonts w:hAnsi="黑体"/>
          <w:bCs/>
          <w:sz w:val="30"/>
          <w:szCs w:val="30"/>
        </w:rPr>
      </w:pPr>
      <w:r>
        <w:rPr>
          <w:rFonts w:hAnsi="黑体" w:hint="eastAsia"/>
          <w:bCs/>
          <w:sz w:val="30"/>
          <w:szCs w:val="30"/>
        </w:rPr>
        <w:t>（一）财政拨款支出决算总体情况</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年度财政拨款支出</w:t>
      </w:r>
      <w:r w:rsidR="001607BB">
        <w:rPr>
          <w:rFonts w:asciiTheme="minorEastAsia" w:eastAsiaTheme="minorEastAsia" w:hAnsiTheme="minorEastAsia" w:hint="eastAsia"/>
          <w:sz w:val="30"/>
          <w:szCs w:val="30"/>
        </w:rPr>
        <w:t>789.85</w:t>
      </w:r>
      <w:r>
        <w:rPr>
          <w:rFonts w:asciiTheme="minorEastAsia" w:eastAsiaTheme="minorEastAsia" w:hAnsiTheme="minorEastAsia" w:hint="eastAsia"/>
          <w:sz w:val="30"/>
          <w:szCs w:val="30"/>
        </w:rPr>
        <w:t>万元，占本年支出合计的</w:t>
      </w:r>
      <w:r>
        <w:rPr>
          <w:rFonts w:asciiTheme="minorEastAsia" w:eastAsiaTheme="minorEastAsia" w:hAnsiTheme="minorEastAsia" w:hint="eastAsia"/>
          <w:sz w:val="30"/>
          <w:szCs w:val="30"/>
        </w:rPr>
        <w:t>100</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，与上年相比，财政拨款支出</w:t>
      </w:r>
      <w:r w:rsidR="001607BB">
        <w:rPr>
          <w:rFonts w:asciiTheme="minorEastAsia" w:eastAsiaTheme="minorEastAsia" w:hAnsiTheme="minorEastAsia" w:hint="eastAsia"/>
          <w:sz w:val="30"/>
          <w:szCs w:val="30"/>
        </w:rPr>
        <w:t>增加54.06</w:t>
      </w:r>
      <w:r>
        <w:rPr>
          <w:rFonts w:asciiTheme="minorEastAsia" w:eastAsiaTheme="minorEastAsia" w:hAnsiTheme="minorEastAsia" w:hint="eastAsia"/>
          <w:sz w:val="30"/>
          <w:szCs w:val="30"/>
        </w:rPr>
        <w:t>万元，</w:t>
      </w:r>
      <w:r w:rsidR="0029237C">
        <w:rPr>
          <w:rFonts w:asciiTheme="minorEastAsia" w:eastAsiaTheme="minorEastAsia" w:hAnsiTheme="minorEastAsia" w:hint="eastAsia"/>
          <w:sz w:val="30"/>
          <w:szCs w:val="30"/>
        </w:rPr>
        <w:t>增加6.85</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，主要是因为</w:t>
      </w:r>
      <w:r w:rsidR="0029237C">
        <w:rPr>
          <w:rFonts w:asciiTheme="minorEastAsia" w:eastAsiaTheme="minorEastAsia" w:hAnsiTheme="minorEastAsia" w:hint="eastAsia"/>
          <w:sz w:val="30"/>
          <w:szCs w:val="30"/>
        </w:rPr>
        <w:t>行政运行经费增加</w:t>
      </w:r>
      <w:r>
        <w:rPr>
          <w:rFonts w:asciiTheme="minorEastAsia" w:eastAsiaTheme="minorEastAsia" w:hAnsiTheme="minorEastAsia" w:hint="eastAsia"/>
          <w:sz w:val="30"/>
          <w:szCs w:val="30"/>
        </w:rPr>
        <w:t>。</w:t>
      </w:r>
    </w:p>
    <w:p w:rsidR="0052567E" w:rsidRDefault="002808BB">
      <w:pPr>
        <w:pStyle w:val="Default"/>
        <w:ind w:firstLineChars="250" w:firstLine="750"/>
        <w:rPr>
          <w:rFonts w:hAnsi="黑体"/>
          <w:bCs/>
          <w:sz w:val="30"/>
          <w:szCs w:val="30"/>
        </w:rPr>
      </w:pPr>
      <w:r>
        <w:rPr>
          <w:rFonts w:hAnsi="黑体" w:hint="eastAsia"/>
          <w:bCs/>
          <w:sz w:val="30"/>
          <w:szCs w:val="30"/>
        </w:rPr>
        <w:t>（二）财政拨款支出决算结构情况</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年度财政拨款支出</w:t>
      </w:r>
      <w:r w:rsidR="0029237C">
        <w:rPr>
          <w:rFonts w:asciiTheme="minorEastAsia" w:eastAsiaTheme="minorEastAsia" w:hAnsiTheme="minorEastAsia" w:hint="eastAsia"/>
          <w:sz w:val="30"/>
          <w:szCs w:val="30"/>
        </w:rPr>
        <w:t>789.85</w:t>
      </w:r>
      <w:r>
        <w:rPr>
          <w:rFonts w:asciiTheme="minorEastAsia" w:eastAsiaTheme="minorEastAsia" w:hAnsiTheme="minorEastAsia" w:hint="eastAsia"/>
          <w:sz w:val="30"/>
          <w:szCs w:val="30"/>
        </w:rPr>
        <w:t>万元，主要用于以下方面：一般公共服务（类）支出</w:t>
      </w:r>
      <w:r w:rsidR="0029237C">
        <w:rPr>
          <w:rFonts w:asciiTheme="minorEastAsia" w:eastAsiaTheme="minorEastAsia" w:hAnsiTheme="minorEastAsia" w:hint="eastAsia"/>
          <w:sz w:val="30"/>
          <w:szCs w:val="30"/>
        </w:rPr>
        <w:t>518.23</w:t>
      </w:r>
      <w:r>
        <w:rPr>
          <w:rFonts w:asciiTheme="minorEastAsia" w:eastAsiaTheme="minorEastAsia" w:hAnsiTheme="minorEastAsia" w:hint="eastAsia"/>
          <w:sz w:val="30"/>
          <w:szCs w:val="30"/>
        </w:rPr>
        <w:t>万元，占</w:t>
      </w:r>
      <w:r w:rsidR="0029237C">
        <w:rPr>
          <w:rFonts w:asciiTheme="minorEastAsia" w:eastAsiaTheme="minorEastAsia" w:hAnsiTheme="minorEastAsia" w:hint="eastAsia"/>
          <w:sz w:val="30"/>
          <w:szCs w:val="30"/>
        </w:rPr>
        <w:t>65.61</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；社会保障和就业支出</w:t>
      </w:r>
      <w:r w:rsidR="0029237C">
        <w:rPr>
          <w:rFonts w:asciiTheme="minorEastAsia" w:eastAsiaTheme="minorEastAsia" w:hAnsiTheme="minorEastAsia" w:hint="eastAsia"/>
          <w:sz w:val="30"/>
          <w:szCs w:val="30"/>
        </w:rPr>
        <w:t>96.68</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，占</w:t>
      </w:r>
      <w:r w:rsidR="0029237C">
        <w:rPr>
          <w:rFonts w:asciiTheme="minorEastAsia" w:eastAsiaTheme="minorEastAsia" w:hAnsiTheme="minorEastAsia" w:hint="eastAsia"/>
          <w:sz w:val="30"/>
          <w:szCs w:val="30"/>
        </w:rPr>
        <w:t>12.24</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；农林水支出</w:t>
      </w:r>
      <w:r w:rsidR="0029237C">
        <w:rPr>
          <w:rFonts w:asciiTheme="minorEastAsia" w:eastAsiaTheme="minorEastAsia" w:hAnsiTheme="minorEastAsia" w:hint="eastAsia"/>
          <w:sz w:val="30"/>
          <w:szCs w:val="30"/>
        </w:rPr>
        <w:t>121.07</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占</w:t>
      </w:r>
      <w:r w:rsidR="0029237C">
        <w:rPr>
          <w:rFonts w:asciiTheme="minorEastAsia" w:eastAsiaTheme="minorEastAsia" w:hAnsiTheme="minorEastAsia" w:hint="eastAsia"/>
          <w:sz w:val="30"/>
          <w:szCs w:val="30"/>
        </w:rPr>
        <w:t>15.32</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；住房保障支出</w:t>
      </w:r>
      <w:r>
        <w:rPr>
          <w:rFonts w:asciiTheme="minorEastAsia" w:eastAsiaTheme="minorEastAsia" w:hAnsiTheme="minorEastAsia" w:hint="eastAsia"/>
          <w:sz w:val="30"/>
          <w:szCs w:val="30"/>
        </w:rPr>
        <w:t>6.53</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占</w:t>
      </w:r>
      <w:r w:rsidR="0029237C">
        <w:rPr>
          <w:rFonts w:asciiTheme="minorEastAsia" w:eastAsiaTheme="minorEastAsia" w:hAnsiTheme="minorEastAsia" w:hint="eastAsia"/>
          <w:sz w:val="30"/>
          <w:szCs w:val="30"/>
        </w:rPr>
        <w:t>1.75</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w:t>
      </w:r>
    </w:p>
    <w:p w:rsidR="0052567E" w:rsidRDefault="002808BB">
      <w:pPr>
        <w:pStyle w:val="Default"/>
        <w:ind w:firstLineChars="250" w:firstLine="753"/>
        <w:rPr>
          <w:rFonts w:hAnsi="黑体"/>
          <w:b/>
          <w:sz w:val="30"/>
          <w:szCs w:val="30"/>
        </w:rPr>
      </w:pPr>
      <w:r>
        <w:rPr>
          <w:rFonts w:hAnsi="黑体" w:hint="eastAsia"/>
          <w:b/>
          <w:sz w:val="30"/>
          <w:szCs w:val="30"/>
        </w:rPr>
        <w:t>（三</w:t>
      </w:r>
      <w:r>
        <w:rPr>
          <w:rFonts w:hAnsi="黑体" w:hint="eastAsia"/>
          <w:bCs/>
          <w:sz w:val="30"/>
          <w:szCs w:val="30"/>
        </w:rPr>
        <w:t>）财政拨款支出决算具体情况</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2020</w:t>
      </w:r>
      <w:r>
        <w:rPr>
          <w:rFonts w:asciiTheme="minorEastAsia" w:eastAsiaTheme="minorEastAsia" w:hAnsiTheme="minorEastAsia" w:hint="eastAsia"/>
          <w:sz w:val="30"/>
          <w:szCs w:val="30"/>
        </w:rPr>
        <w:t>年度财政拨款支出年初预算数为</w:t>
      </w:r>
      <w:r w:rsidR="0029237C">
        <w:rPr>
          <w:rFonts w:ascii="仿宋" w:eastAsia="仿宋" w:hAnsi="仿宋" w:hint="eastAsia"/>
          <w:sz w:val="30"/>
          <w:szCs w:val="30"/>
        </w:rPr>
        <w:t>689.4</w:t>
      </w:r>
      <w:r>
        <w:rPr>
          <w:rFonts w:asciiTheme="minorEastAsia" w:eastAsiaTheme="minorEastAsia" w:hAnsiTheme="minorEastAsia" w:hint="eastAsia"/>
          <w:sz w:val="30"/>
          <w:szCs w:val="30"/>
        </w:rPr>
        <w:t>万元，支出决算数为</w:t>
      </w:r>
      <w:r w:rsidR="0029237C">
        <w:rPr>
          <w:rFonts w:asciiTheme="minorEastAsia" w:eastAsiaTheme="minorEastAsia" w:hAnsiTheme="minorEastAsia" w:hint="eastAsia"/>
          <w:sz w:val="30"/>
          <w:szCs w:val="30"/>
        </w:rPr>
        <w:t>789.85</w:t>
      </w:r>
      <w:r>
        <w:rPr>
          <w:rFonts w:asciiTheme="minorEastAsia" w:eastAsiaTheme="minorEastAsia" w:hAnsiTheme="minorEastAsia" w:hint="eastAsia"/>
          <w:sz w:val="30"/>
          <w:szCs w:val="30"/>
        </w:rPr>
        <w:t>万元，完成年初预算的</w:t>
      </w:r>
      <w:r w:rsidR="0029237C">
        <w:rPr>
          <w:rFonts w:asciiTheme="minorEastAsia" w:eastAsiaTheme="minorEastAsia" w:hAnsiTheme="minorEastAsia" w:hint="eastAsia"/>
          <w:sz w:val="30"/>
          <w:szCs w:val="30"/>
        </w:rPr>
        <w:t>114.57</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，其中：</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1</w:t>
      </w:r>
      <w:r>
        <w:rPr>
          <w:rFonts w:asciiTheme="minorEastAsia" w:eastAsiaTheme="minorEastAsia" w:hAnsiTheme="minorEastAsia" w:hint="eastAsia"/>
          <w:sz w:val="30"/>
          <w:szCs w:val="30"/>
        </w:rPr>
        <w:t>、一般公共服务</w:t>
      </w:r>
      <w:r>
        <w:rPr>
          <w:rFonts w:asciiTheme="minorEastAsia" w:eastAsiaTheme="minorEastAsia" w:hAnsiTheme="minorEastAsia" w:hint="eastAsia"/>
          <w:sz w:val="30"/>
          <w:szCs w:val="30"/>
        </w:rPr>
        <w:t>201</w:t>
      </w:r>
      <w:r>
        <w:rPr>
          <w:rFonts w:asciiTheme="minorEastAsia" w:eastAsiaTheme="minorEastAsia" w:hAnsiTheme="minorEastAsia" w:hint="eastAsia"/>
          <w:sz w:val="30"/>
          <w:szCs w:val="30"/>
        </w:rPr>
        <w:t>（类）</w:t>
      </w:r>
      <w:r>
        <w:rPr>
          <w:rFonts w:asciiTheme="minorEastAsia" w:eastAsiaTheme="minorEastAsia" w:hAnsiTheme="minorEastAsia" w:hint="eastAsia"/>
          <w:sz w:val="30"/>
          <w:szCs w:val="30"/>
        </w:rPr>
        <w:t>03</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（款）</w:t>
      </w:r>
      <w:r>
        <w:rPr>
          <w:rFonts w:asciiTheme="minorEastAsia" w:eastAsiaTheme="minorEastAsia" w:hAnsiTheme="minorEastAsia" w:hint="eastAsia"/>
          <w:sz w:val="30"/>
          <w:szCs w:val="30"/>
        </w:rPr>
        <w:t>01</w:t>
      </w:r>
      <w:r>
        <w:rPr>
          <w:rFonts w:asciiTheme="minorEastAsia" w:eastAsiaTheme="minorEastAsia" w:hAnsiTheme="minorEastAsia" w:hint="eastAsia"/>
          <w:sz w:val="30"/>
          <w:szCs w:val="30"/>
        </w:rPr>
        <w:t>（项）。</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年初预算为</w:t>
      </w:r>
      <w:r w:rsidR="00122297">
        <w:rPr>
          <w:rFonts w:asciiTheme="minorEastAsia" w:eastAsiaTheme="minorEastAsia" w:hAnsiTheme="minorEastAsia" w:hint="eastAsia"/>
          <w:sz w:val="30"/>
          <w:szCs w:val="30"/>
        </w:rPr>
        <w:t>559.28</w:t>
      </w:r>
      <w:r>
        <w:rPr>
          <w:rFonts w:asciiTheme="minorEastAsia" w:eastAsiaTheme="minorEastAsia" w:hAnsiTheme="minorEastAsia" w:hint="eastAsia"/>
          <w:sz w:val="30"/>
          <w:szCs w:val="30"/>
        </w:rPr>
        <w:t>万元，支出决算为</w:t>
      </w:r>
      <w:r w:rsidR="00122297">
        <w:rPr>
          <w:rFonts w:asciiTheme="minorEastAsia" w:eastAsiaTheme="minorEastAsia" w:hAnsiTheme="minorEastAsia" w:hint="eastAsia"/>
          <w:sz w:val="30"/>
          <w:szCs w:val="30"/>
        </w:rPr>
        <w:t>518.23</w:t>
      </w:r>
      <w:r>
        <w:rPr>
          <w:rFonts w:asciiTheme="minorEastAsia" w:eastAsiaTheme="minorEastAsia" w:hAnsiTheme="minorEastAsia" w:hint="eastAsia"/>
          <w:sz w:val="30"/>
          <w:szCs w:val="30"/>
        </w:rPr>
        <w:t>万元，完成年初预算的</w:t>
      </w:r>
      <w:r w:rsidR="00122297">
        <w:rPr>
          <w:rFonts w:asciiTheme="minorEastAsia" w:eastAsiaTheme="minorEastAsia" w:hAnsiTheme="minorEastAsia" w:hint="eastAsia"/>
          <w:sz w:val="30"/>
          <w:szCs w:val="30"/>
        </w:rPr>
        <w:t>92.66</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，决算数</w:t>
      </w:r>
      <w:r w:rsidR="00122297">
        <w:rPr>
          <w:rFonts w:asciiTheme="minorEastAsia" w:eastAsiaTheme="minorEastAsia" w:hAnsiTheme="minorEastAsia" w:hint="eastAsia"/>
          <w:sz w:val="30"/>
          <w:szCs w:val="30"/>
        </w:rPr>
        <w:t>小</w:t>
      </w:r>
      <w:r>
        <w:rPr>
          <w:rFonts w:asciiTheme="minorEastAsia" w:eastAsiaTheme="minorEastAsia" w:hAnsiTheme="minorEastAsia" w:hint="eastAsia"/>
          <w:sz w:val="30"/>
          <w:szCs w:val="30"/>
        </w:rPr>
        <w:t>于年初预算数的主要原因是：</w:t>
      </w:r>
      <w:r w:rsidR="00122297">
        <w:rPr>
          <w:rFonts w:asciiTheme="minorEastAsia" w:eastAsiaTheme="minorEastAsia" w:hAnsiTheme="minorEastAsia" w:hint="eastAsia"/>
          <w:sz w:val="30"/>
          <w:szCs w:val="30"/>
        </w:rPr>
        <w:t>厉行节约</w:t>
      </w:r>
      <w:r>
        <w:rPr>
          <w:rFonts w:asciiTheme="minorEastAsia" w:eastAsiaTheme="minorEastAsia" w:hAnsiTheme="minorEastAsia" w:hint="eastAsia"/>
          <w:sz w:val="30"/>
          <w:szCs w:val="30"/>
        </w:rPr>
        <w:t>。</w:t>
      </w:r>
    </w:p>
    <w:p w:rsidR="0052567E" w:rsidRDefault="00B106E5">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2</w:t>
      </w:r>
      <w:r w:rsidR="002808BB">
        <w:rPr>
          <w:rFonts w:asciiTheme="minorEastAsia" w:eastAsiaTheme="minorEastAsia" w:hAnsiTheme="minorEastAsia" w:hint="eastAsia"/>
          <w:sz w:val="30"/>
          <w:szCs w:val="30"/>
        </w:rPr>
        <w:t>、社会保障和就业</w:t>
      </w:r>
      <w:r w:rsidR="002808BB">
        <w:rPr>
          <w:rFonts w:asciiTheme="minorEastAsia" w:eastAsiaTheme="minorEastAsia" w:hAnsiTheme="minorEastAsia" w:hint="eastAsia"/>
          <w:sz w:val="30"/>
          <w:szCs w:val="30"/>
        </w:rPr>
        <w:tab/>
        <w:t>208</w:t>
      </w:r>
      <w:r w:rsidR="002808BB">
        <w:rPr>
          <w:rFonts w:asciiTheme="minorEastAsia" w:eastAsiaTheme="minorEastAsia" w:hAnsiTheme="minorEastAsia" w:hint="eastAsia"/>
          <w:sz w:val="30"/>
          <w:szCs w:val="30"/>
        </w:rPr>
        <w:t>（类）</w:t>
      </w:r>
      <w:r w:rsidR="002808BB">
        <w:rPr>
          <w:rFonts w:asciiTheme="minorEastAsia" w:eastAsiaTheme="minorEastAsia" w:hAnsiTheme="minorEastAsia" w:hint="eastAsia"/>
          <w:sz w:val="30"/>
          <w:szCs w:val="30"/>
        </w:rPr>
        <w:t>05</w:t>
      </w:r>
      <w:r w:rsidR="002808BB">
        <w:rPr>
          <w:rFonts w:asciiTheme="minorEastAsia" w:eastAsiaTheme="minorEastAsia" w:hAnsiTheme="minorEastAsia" w:hint="eastAsia"/>
          <w:sz w:val="30"/>
          <w:szCs w:val="30"/>
        </w:rPr>
        <w:t>（款）</w:t>
      </w:r>
      <w:r w:rsidR="002808BB">
        <w:rPr>
          <w:rFonts w:asciiTheme="minorEastAsia" w:eastAsiaTheme="minorEastAsia" w:hAnsiTheme="minorEastAsia" w:hint="eastAsia"/>
          <w:sz w:val="30"/>
          <w:szCs w:val="30"/>
        </w:rPr>
        <w:t>05</w:t>
      </w:r>
      <w:r w:rsidR="002808BB">
        <w:rPr>
          <w:rFonts w:asciiTheme="minorEastAsia" w:eastAsiaTheme="minorEastAsia" w:hAnsiTheme="minorEastAsia" w:hint="eastAsia"/>
          <w:sz w:val="30"/>
          <w:szCs w:val="30"/>
        </w:rPr>
        <w:t>（项）。</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年初预算为</w:t>
      </w:r>
      <w:r w:rsidR="00122297">
        <w:rPr>
          <w:rFonts w:asciiTheme="minorEastAsia" w:eastAsiaTheme="minorEastAsia" w:hAnsiTheme="minorEastAsia" w:hint="eastAsia"/>
          <w:sz w:val="30"/>
          <w:szCs w:val="30"/>
        </w:rPr>
        <w:t>45</w:t>
      </w:r>
      <w:r>
        <w:rPr>
          <w:rFonts w:asciiTheme="minorEastAsia" w:eastAsiaTheme="minorEastAsia" w:hAnsiTheme="minorEastAsia" w:hint="eastAsia"/>
          <w:sz w:val="30"/>
          <w:szCs w:val="30"/>
        </w:rPr>
        <w:t>万元，支出决算为</w:t>
      </w:r>
      <w:r w:rsidR="00122297">
        <w:rPr>
          <w:rFonts w:asciiTheme="minorEastAsia" w:eastAsiaTheme="minorEastAsia" w:hAnsiTheme="minorEastAsia" w:hint="eastAsia"/>
          <w:sz w:val="30"/>
          <w:szCs w:val="30"/>
        </w:rPr>
        <w:t>74.77</w:t>
      </w:r>
      <w:r>
        <w:rPr>
          <w:rFonts w:asciiTheme="minorEastAsia" w:eastAsiaTheme="minorEastAsia" w:hAnsiTheme="minorEastAsia" w:hint="eastAsia"/>
          <w:sz w:val="30"/>
          <w:szCs w:val="30"/>
        </w:rPr>
        <w:t>万元，完成年初预算的</w:t>
      </w:r>
      <w:r w:rsidR="00122297">
        <w:rPr>
          <w:rFonts w:asciiTheme="minorEastAsia" w:eastAsiaTheme="minorEastAsia" w:hAnsiTheme="minorEastAsia" w:hint="eastAsia"/>
          <w:sz w:val="30"/>
          <w:szCs w:val="30"/>
        </w:rPr>
        <w:t>166.15</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，决算数大于年初预算数的主要原因是：</w:t>
      </w:r>
      <w:r>
        <w:rPr>
          <w:rFonts w:asciiTheme="minorEastAsia" w:eastAsiaTheme="minorEastAsia" w:hAnsiTheme="minorEastAsia" w:hint="eastAsia"/>
          <w:sz w:val="30"/>
          <w:szCs w:val="30"/>
        </w:rPr>
        <w:t>基本</w:t>
      </w:r>
      <w:r>
        <w:rPr>
          <w:rFonts w:asciiTheme="minorEastAsia" w:eastAsiaTheme="minorEastAsia" w:hAnsiTheme="minorEastAsia" w:hint="eastAsia"/>
          <w:sz w:val="30"/>
          <w:szCs w:val="30"/>
        </w:rPr>
        <w:t>支出</w:t>
      </w:r>
      <w:r>
        <w:rPr>
          <w:rFonts w:asciiTheme="minorEastAsia" w:eastAsiaTheme="minorEastAsia" w:hAnsiTheme="minorEastAsia" w:hint="eastAsia"/>
          <w:sz w:val="30"/>
          <w:szCs w:val="30"/>
        </w:rPr>
        <w:t>增多。</w:t>
      </w:r>
    </w:p>
    <w:p w:rsidR="00122297" w:rsidRDefault="00B106E5" w:rsidP="00122297">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3</w:t>
      </w:r>
      <w:r w:rsidR="002808BB">
        <w:rPr>
          <w:rFonts w:asciiTheme="minorEastAsia" w:eastAsiaTheme="minorEastAsia" w:hAnsiTheme="minorEastAsia" w:hint="eastAsia"/>
          <w:sz w:val="30"/>
          <w:szCs w:val="30"/>
        </w:rPr>
        <w:t>、</w:t>
      </w:r>
      <w:r w:rsidR="00122297">
        <w:rPr>
          <w:rFonts w:asciiTheme="minorEastAsia" w:eastAsiaTheme="minorEastAsia" w:hAnsiTheme="minorEastAsia" w:hint="eastAsia"/>
          <w:sz w:val="30"/>
          <w:szCs w:val="30"/>
        </w:rPr>
        <w:t>社会保障和就业</w:t>
      </w:r>
      <w:r w:rsidR="00122297">
        <w:rPr>
          <w:rFonts w:asciiTheme="minorEastAsia" w:eastAsiaTheme="minorEastAsia" w:hAnsiTheme="minorEastAsia" w:hint="eastAsia"/>
          <w:sz w:val="30"/>
          <w:szCs w:val="30"/>
        </w:rPr>
        <w:tab/>
        <w:t>208（类）20（款）01（项）。</w:t>
      </w:r>
    </w:p>
    <w:p w:rsidR="0052567E" w:rsidRDefault="00122297" w:rsidP="00122297">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年初预算为61.54万元，支出决算为74.77万元，完成年初预算的121.49%，决算数大于年初预算数的主要原因是：</w:t>
      </w:r>
      <w:r w:rsidR="00B106E5">
        <w:rPr>
          <w:rFonts w:asciiTheme="minorEastAsia" w:eastAsiaTheme="minorEastAsia" w:hAnsiTheme="minorEastAsia" w:hint="eastAsia"/>
          <w:sz w:val="30"/>
          <w:szCs w:val="30"/>
        </w:rPr>
        <w:t>社会临时救助资金增加</w:t>
      </w:r>
      <w:r>
        <w:rPr>
          <w:rFonts w:asciiTheme="minorEastAsia" w:eastAsiaTheme="minorEastAsia" w:hAnsiTheme="minorEastAsia" w:hint="eastAsia"/>
          <w:sz w:val="30"/>
          <w:szCs w:val="30"/>
        </w:rPr>
        <w:t>。</w:t>
      </w:r>
    </w:p>
    <w:p w:rsidR="0052567E" w:rsidRDefault="00B106E5">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4</w:t>
      </w:r>
      <w:r w:rsidR="002808BB">
        <w:rPr>
          <w:rFonts w:asciiTheme="minorEastAsia" w:eastAsiaTheme="minorEastAsia" w:hAnsiTheme="minorEastAsia" w:hint="eastAsia"/>
          <w:sz w:val="30"/>
          <w:szCs w:val="30"/>
        </w:rPr>
        <w:t>、农林水</w:t>
      </w:r>
      <w:r w:rsidR="002808BB">
        <w:rPr>
          <w:rFonts w:asciiTheme="minorEastAsia" w:eastAsiaTheme="minorEastAsia" w:hAnsiTheme="minorEastAsia" w:hint="eastAsia"/>
          <w:sz w:val="30"/>
          <w:szCs w:val="30"/>
        </w:rPr>
        <w:tab/>
        <w:t>213</w:t>
      </w:r>
      <w:r w:rsidR="002808BB">
        <w:rPr>
          <w:rFonts w:asciiTheme="minorEastAsia" w:eastAsiaTheme="minorEastAsia" w:hAnsiTheme="minorEastAsia" w:hint="eastAsia"/>
          <w:sz w:val="30"/>
          <w:szCs w:val="30"/>
        </w:rPr>
        <w:t>（类）</w:t>
      </w:r>
      <w:r w:rsidR="002808BB">
        <w:rPr>
          <w:rFonts w:asciiTheme="minorEastAsia" w:eastAsiaTheme="minorEastAsia" w:hAnsiTheme="minorEastAsia" w:hint="eastAsia"/>
          <w:sz w:val="30"/>
          <w:szCs w:val="30"/>
        </w:rPr>
        <w:t>01</w:t>
      </w:r>
      <w:r w:rsidR="002808BB">
        <w:rPr>
          <w:rFonts w:asciiTheme="minorEastAsia" w:eastAsiaTheme="minorEastAsia" w:hAnsiTheme="minorEastAsia" w:hint="eastAsia"/>
          <w:sz w:val="30"/>
          <w:szCs w:val="30"/>
        </w:rPr>
        <w:t>（款）</w:t>
      </w:r>
      <w:r w:rsidR="002808BB">
        <w:rPr>
          <w:rFonts w:asciiTheme="minorEastAsia" w:eastAsiaTheme="minorEastAsia" w:hAnsiTheme="minorEastAsia" w:hint="eastAsia"/>
          <w:sz w:val="30"/>
          <w:szCs w:val="30"/>
        </w:rPr>
        <w:t>99</w:t>
      </w:r>
      <w:r w:rsidR="002808BB">
        <w:rPr>
          <w:rFonts w:asciiTheme="minorEastAsia" w:eastAsiaTheme="minorEastAsia" w:hAnsiTheme="minorEastAsia" w:hint="eastAsia"/>
          <w:sz w:val="30"/>
          <w:szCs w:val="30"/>
        </w:rPr>
        <w:t>（项）。</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年初预算为</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万元，支出决算为</w:t>
      </w:r>
      <w:r w:rsidR="00B106E5">
        <w:rPr>
          <w:rFonts w:asciiTheme="minorEastAsia" w:eastAsiaTheme="minorEastAsia" w:hAnsiTheme="minorEastAsia" w:hint="eastAsia"/>
          <w:sz w:val="30"/>
          <w:szCs w:val="30"/>
        </w:rPr>
        <w:t>121.07</w:t>
      </w:r>
      <w:r>
        <w:rPr>
          <w:rFonts w:asciiTheme="minorEastAsia" w:eastAsiaTheme="minorEastAsia" w:hAnsiTheme="minorEastAsia" w:hint="eastAsia"/>
          <w:sz w:val="30"/>
          <w:szCs w:val="30"/>
        </w:rPr>
        <w:t>万元，完成年初预算的</w:t>
      </w:r>
      <w:r>
        <w:rPr>
          <w:rFonts w:asciiTheme="minorEastAsia" w:eastAsiaTheme="minorEastAsia" w:hAnsiTheme="minorEastAsia" w:hint="eastAsia"/>
          <w:sz w:val="30"/>
          <w:szCs w:val="30"/>
        </w:rPr>
        <w:t>100</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，决算数大于年初预算数的主要原因是：</w:t>
      </w:r>
      <w:r>
        <w:rPr>
          <w:rFonts w:asciiTheme="minorEastAsia" w:eastAsiaTheme="minorEastAsia" w:hAnsiTheme="minorEastAsia" w:hint="eastAsia"/>
          <w:sz w:val="30"/>
          <w:szCs w:val="30"/>
        </w:rPr>
        <w:t>项目支出</w:t>
      </w:r>
      <w:r>
        <w:rPr>
          <w:rFonts w:asciiTheme="minorEastAsia" w:eastAsiaTheme="minorEastAsia" w:hAnsiTheme="minorEastAsia" w:hint="eastAsia"/>
          <w:sz w:val="30"/>
          <w:szCs w:val="30"/>
        </w:rPr>
        <w:t>增多。</w:t>
      </w:r>
    </w:p>
    <w:p w:rsidR="0052567E" w:rsidRDefault="00B106E5">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5</w:t>
      </w:r>
      <w:r w:rsidR="002808BB">
        <w:rPr>
          <w:rFonts w:asciiTheme="minorEastAsia" w:eastAsiaTheme="minorEastAsia" w:hAnsiTheme="minorEastAsia" w:hint="eastAsia"/>
          <w:sz w:val="30"/>
          <w:szCs w:val="30"/>
        </w:rPr>
        <w:t>、</w:t>
      </w:r>
      <w:r w:rsidR="002808BB">
        <w:rPr>
          <w:rFonts w:asciiTheme="minorEastAsia" w:eastAsiaTheme="minorEastAsia" w:hAnsiTheme="minorEastAsia"/>
          <w:sz w:val="30"/>
          <w:szCs w:val="30"/>
        </w:rPr>
        <w:t>住房保障</w:t>
      </w:r>
      <w:r w:rsidR="002808BB">
        <w:rPr>
          <w:rFonts w:asciiTheme="minorEastAsia" w:eastAsiaTheme="minorEastAsia" w:hAnsiTheme="minorEastAsia" w:hint="eastAsia"/>
          <w:sz w:val="30"/>
          <w:szCs w:val="30"/>
        </w:rPr>
        <w:tab/>
        <w:t>221</w:t>
      </w:r>
      <w:r w:rsidR="002808BB">
        <w:rPr>
          <w:rFonts w:asciiTheme="minorEastAsia" w:eastAsiaTheme="minorEastAsia" w:hAnsiTheme="minorEastAsia" w:hint="eastAsia"/>
          <w:sz w:val="30"/>
          <w:szCs w:val="30"/>
        </w:rPr>
        <w:t>（类）</w:t>
      </w:r>
      <w:r w:rsidR="002808BB">
        <w:rPr>
          <w:rFonts w:asciiTheme="minorEastAsia" w:eastAsiaTheme="minorEastAsia" w:hAnsiTheme="minorEastAsia" w:hint="eastAsia"/>
          <w:sz w:val="30"/>
          <w:szCs w:val="30"/>
        </w:rPr>
        <w:t>02</w:t>
      </w:r>
      <w:r w:rsidR="002808BB">
        <w:rPr>
          <w:rFonts w:asciiTheme="minorEastAsia" w:eastAsiaTheme="minorEastAsia" w:hAnsiTheme="minorEastAsia" w:hint="eastAsia"/>
          <w:sz w:val="30"/>
          <w:szCs w:val="30"/>
        </w:rPr>
        <w:t>（款）</w:t>
      </w:r>
      <w:r w:rsidR="002808BB">
        <w:rPr>
          <w:rFonts w:asciiTheme="minorEastAsia" w:eastAsiaTheme="minorEastAsia" w:hAnsiTheme="minorEastAsia" w:hint="eastAsia"/>
          <w:sz w:val="30"/>
          <w:szCs w:val="30"/>
        </w:rPr>
        <w:t>01</w:t>
      </w:r>
      <w:r w:rsidR="002808BB">
        <w:rPr>
          <w:rFonts w:asciiTheme="minorEastAsia" w:eastAsiaTheme="minorEastAsia" w:hAnsiTheme="minorEastAsia" w:hint="eastAsia"/>
          <w:sz w:val="30"/>
          <w:szCs w:val="30"/>
        </w:rPr>
        <w:t>（项）。</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年初预算为</w:t>
      </w:r>
      <w:r w:rsidR="00B106E5">
        <w:rPr>
          <w:rFonts w:asciiTheme="minorEastAsia" w:eastAsiaTheme="minorEastAsia" w:hAnsiTheme="minorEastAsia" w:hint="eastAsia"/>
          <w:sz w:val="30"/>
          <w:szCs w:val="30"/>
        </w:rPr>
        <w:t>20.36</w:t>
      </w:r>
      <w:r>
        <w:rPr>
          <w:rFonts w:asciiTheme="minorEastAsia" w:eastAsiaTheme="minorEastAsia" w:hAnsiTheme="minorEastAsia" w:hint="eastAsia"/>
          <w:sz w:val="30"/>
          <w:szCs w:val="30"/>
        </w:rPr>
        <w:t>万元，支出决算为</w:t>
      </w:r>
      <w:r w:rsidR="00B106E5">
        <w:rPr>
          <w:rFonts w:asciiTheme="minorEastAsia" w:eastAsiaTheme="minorEastAsia" w:hAnsiTheme="minorEastAsia" w:hint="eastAsia"/>
          <w:sz w:val="30"/>
          <w:szCs w:val="30"/>
        </w:rPr>
        <w:t>13.86</w:t>
      </w:r>
      <w:r>
        <w:rPr>
          <w:rFonts w:asciiTheme="minorEastAsia" w:eastAsiaTheme="minorEastAsia" w:hAnsiTheme="minorEastAsia" w:hint="eastAsia"/>
          <w:sz w:val="30"/>
          <w:szCs w:val="30"/>
        </w:rPr>
        <w:t>万元，完成年初预算的</w:t>
      </w:r>
      <w:r w:rsidR="00B106E5">
        <w:rPr>
          <w:rFonts w:asciiTheme="minorEastAsia" w:eastAsiaTheme="minorEastAsia" w:hAnsiTheme="minorEastAsia" w:hint="eastAsia"/>
          <w:sz w:val="30"/>
          <w:szCs w:val="30"/>
        </w:rPr>
        <w:t>68.07</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，决算数</w:t>
      </w:r>
      <w:r>
        <w:rPr>
          <w:rFonts w:asciiTheme="minorEastAsia" w:eastAsiaTheme="minorEastAsia" w:hAnsiTheme="minorEastAsia" w:hint="eastAsia"/>
          <w:sz w:val="30"/>
          <w:szCs w:val="30"/>
        </w:rPr>
        <w:t>小于</w:t>
      </w:r>
      <w:r>
        <w:rPr>
          <w:rFonts w:asciiTheme="minorEastAsia" w:eastAsiaTheme="minorEastAsia" w:hAnsiTheme="minorEastAsia" w:hint="eastAsia"/>
          <w:sz w:val="30"/>
          <w:szCs w:val="30"/>
        </w:rPr>
        <w:t>年初预算数的主要原因是：</w:t>
      </w:r>
      <w:r>
        <w:rPr>
          <w:rFonts w:asciiTheme="minorEastAsia" w:eastAsiaTheme="minorEastAsia" w:hAnsiTheme="minorEastAsia" w:hint="eastAsia"/>
          <w:sz w:val="30"/>
          <w:szCs w:val="30"/>
        </w:rPr>
        <w:t>住房公积金统缴款单位变更</w:t>
      </w:r>
      <w:r>
        <w:rPr>
          <w:rFonts w:asciiTheme="minorEastAsia" w:eastAsiaTheme="minorEastAsia" w:hAnsiTheme="minorEastAsia" w:hint="eastAsia"/>
          <w:sz w:val="30"/>
          <w:szCs w:val="30"/>
        </w:rPr>
        <w:t>。</w:t>
      </w:r>
    </w:p>
    <w:p w:rsidR="0052567E" w:rsidRDefault="002808BB">
      <w:pPr>
        <w:pStyle w:val="Default"/>
        <w:ind w:firstLineChars="200" w:firstLine="600"/>
        <w:rPr>
          <w:rFonts w:hAnsi="黑体"/>
          <w:sz w:val="30"/>
          <w:szCs w:val="30"/>
        </w:rPr>
      </w:pPr>
      <w:r>
        <w:rPr>
          <w:rFonts w:hAnsi="黑体" w:hint="eastAsia"/>
          <w:sz w:val="30"/>
          <w:szCs w:val="30"/>
        </w:rPr>
        <w:t>六、一般公共预算财政拨款基本支出决算情况说明</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年度财政拨款基本支出</w:t>
      </w:r>
      <w:r w:rsidR="00B106E5">
        <w:rPr>
          <w:rFonts w:asciiTheme="minorEastAsia" w:eastAsiaTheme="minorEastAsia" w:hAnsiTheme="minorEastAsia" w:hint="eastAsia"/>
          <w:sz w:val="30"/>
          <w:szCs w:val="30"/>
        </w:rPr>
        <w:t>668.78</w:t>
      </w:r>
      <w:r>
        <w:rPr>
          <w:rFonts w:asciiTheme="minorEastAsia" w:eastAsiaTheme="minorEastAsia" w:hAnsiTheme="minorEastAsia" w:hint="eastAsia"/>
          <w:sz w:val="30"/>
          <w:szCs w:val="30"/>
        </w:rPr>
        <w:t>万元，其中：人员经费</w:t>
      </w:r>
      <w:r w:rsidR="00B106E5">
        <w:rPr>
          <w:rFonts w:asciiTheme="minorEastAsia" w:eastAsiaTheme="minorEastAsia" w:hAnsiTheme="minorEastAsia" w:hint="eastAsia"/>
          <w:sz w:val="30"/>
          <w:szCs w:val="30"/>
        </w:rPr>
        <w:t>478.75</w:t>
      </w:r>
      <w:r>
        <w:rPr>
          <w:rFonts w:asciiTheme="minorEastAsia" w:eastAsiaTheme="minorEastAsia" w:hAnsiTheme="minorEastAsia" w:hint="eastAsia"/>
          <w:sz w:val="30"/>
          <w:szCs w:val="30"/>
        </w:rPr>
        <w:t>万元，占基本支出的</w:t>
      </w:r>
      <w:r w:rsidR="00B106E5">
        <w:rPr>
          <w:rFonts w:asciiTheme="minorEastAsia" w:eastAsiaTheme="minorEastAsia" w:hAnsiTheme="minorEastAsia" w:hint="eastAsia"/>
          <w:sz w:val="30"/>
          <w:szCs w:val="30"/>
        </w:rPr>
        <w:t>71.58</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主要包括基本工资</w:t>
      </w:r>
      <w:r w:rsidR="00B106E5">
        <w:rPr>
          <w:rFonts w:asciiTheme="minorEastAsia" w:eastAsiaTheme="minorEastAsia" w:hAnsiTheme="minorEastAsia" w:hint="eastAsia"/>
          <w:sz w:val="30"/>
          <w:szCs w:val="30"/>
        </w:rPr>
        <w:t>137.78</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、津贴补贴</w:t>
      </w:r>
      <w:r w:rsidR="00B106E5">
        <w:rPr>
          <w:rFonts w:asciiTheme="minorEastAsia" w:eastAsiaTheme="minorEastAsia" w:hAnsiTheme="minorEastAsia" w:hint="eastAsia"/>
          <w:sz w:val="30"/>
          <w:szCs w:val="30"/>
        </w:rPr>
        <w:t>94.24</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伙食补助费</w:t>
      </w:r>
      <w:r w:rsidR="00B106E5">
        <w:rPr>
          <w:rFonts w:asciiTheme="minorEastAsia" w:eastAsiaTheme="minorEastAsia" w:hAnsiTheme="minorEastAsia" w:hint="eastAsia"/>
          <w:sz w:val="30"/>
          <w:szCs w:val="30"/>
        </w:rPr>
        <w:t>31.66</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其他社会保障缴费</w:t>
      </w:r>
      <w:r w:rsidR="00B106E5">
        <w:rPr>
          <w:rFonts w:asciiTheme="minorEastAsia" w:eastAsiaTheme="minorEastAsia" w:hAnsiTheme="minorEastAsia" w:hint="eastAsia"/>
          <w:sz w:val="30"/>
          <w:szCs w:val="30"/>
        </w:rPr>
        <w:t>74.77</w:t>
      </w:r>
      <w:r>
        <w:rPr>
          <w:rFonts w:asciiTheme="minorEastAsia" w:eastAsiaTheme="minorEastAsia" w:hAnsiTheme="minorEastAsia" w:hint="eastAsia"/>
          <w:sz w:val="30"/>
          <w:szCs w:val="30"/>
        </w:rPr>
        <w:t>万元、住房公积金</w:t>
      </w:r>
      <w:r w:rsidR="00B106E5">
        <w:rPr>
          <w:rFonts w:asciiTheme="minorEastAsia" w:eastAsiaTheme="minorEastAsia" w:hAnsiTheme="minorEastAsia" w:hint="eastAsia"/>
          <w:sz w:val="30"/>
          <w:szCs w:val="30"/>
        </w:rPr>
        <w:t>13.86</w:t>
      </w:r>
      <w:r>
        <w:rPr>
          <w:rFonts w:asciiTheme="minorEastAsia" w:eastAsiaTheme="minorEastAsia" w:hAnsiTheme="minorEastAsia" w:hint="eastAsia"/>
          <w:sz w:val="30"/>
          <w:szCs w:val="30"/>
        </w:rPr>
        <w:t>万元、其他工资福利支出</w:t>
      </w:r>
      <w:r w:rsidR="00B106E5">
        <w:rPr>
          <w:rFonts w:asciiTheme="minorEastAsia" w:eastAsiaTheme="minorEastAsia" w:hAnsiTheme="minorEastAsia" w:hint="eastAsia"/>
          <w:sz w:val="30"/>
          <w:szCs w:val="30"/>
        </w:rPr>
        <w:t>5.94</w:t>
      </w:r>
      <w:r>
        <w:rPr>
          <w:rFonts w:asciiTheme="minorEastAsia" w:eastAsiaTheme="minorEastAsia" w:hAnsiTheme="minorEastAsia" w:hint="eastAsia"/>
          <w:sz w:val="30"/>
          <w:szCs w:val="30"/>
        </w:rPr>
        <w:t>万元、抚恤金</w:t>
      </w:r>
      <w:r>
        <w:rPr>
          <w:rFonts w:asciiTheme="minorEastAsia" w:eastAsiaTheme="minorEastAsia" w:hAnsiTheme="minorEastAsia" w:hint="eastAsia"/>
          <w:sz w:val="30"/>
          <w:szCs w:val="30"/>
        </w:rPr>
        <w:t>3.</w:t>
      </w:r>
      <w:r w:rsidR="00B106E5">
        <w:rPr>
          <w:rFonts w:asciiTheme="minorEastAsia" w:eastAsiaTheme="minorEastAsia" w:hAnsiTheme="minorEastAsia" w:hint="eastAsia"/>
          <w:sz w:val="30"/>
          <w:szCs w:val="30"/>
        </w:rPr>
        <w:t>5</w:t>
      </w:r>
      <w:r>
        <w:rPr>
          <w:rFonts w:asciiTheme="minorEastAsia" w:eastAsiaTheme="minorEastAsia" w:hAnsiTheme="minorEastAsia" w:hint="eastAsia"/>
          <w:sz w:val="30"/>
          <w:szCs w:val="30"/>
        </w:rPr>
        <w:t>万元、生活补助</w:t>
      </w:r>
      <w:r w:rsidR="00B106E5">
        <w:rPr>
          <w:rFonts w:asciiTheme="minorEastAsia" w:eastAsiaTheme="minorEastAsia" w:hAnsiTheme="minorEastAsia" w:hint="eastAsia"/>
          <w:sz w:val="30"/>
          <w:szCs w:val="30"/>
        </w:rPr>
        <w:t>21.6</w:t>
      </w:r>
      <w:r>
        <w:rPr>
          <w:rFonts w:asciiTheme="minorEastAsia" w:eastAsiaTheme="minorEastAsia" w:hAnsiTheme="minorEastAsia" w:hint="eastAsia"/>
          <w:sz w:val="30"/>
          <w:szCs w:val="30"/>
        </w:rPr>
        <w:t>万元、</w:t>
      </w:r>
      <w:r w:rsidR="00B106E5">
        <w:rPr>
          <w:rFonts w:asciiTheme="minorEastAsia" w:eastAsiaTheme="minorEastAsia" w:hAnsiTheme="minorEastAsia" w:hint="eastAsia"/>
          <w:sz w:val="30"/>
          <w:szCs w:val="30"/>
        </w:rPr>
        <w:t>救济费0.3万</w:t>
      </w:r>
      <w:r>
        <w:rPr>
          <w:rFonts w:asciiTheme="minorEastAsia" w:eastAsiaTheme="minorEastAsia" w:hAnsiTheme="minorEastAsia" w:hint="eastAsia"/>
          <w:sz w:val="30"/>
          <w:szCs w:val="30"/>
        </w:rPr>
        <w:t>、</w:t>
      </w:r>
      <w:r w:rsidR="00B106E5">
        <w:rPr>
          <w:rFonts w:asciiTheme="minorEastAsia" w:eastAsiaTheme="minorEastAsia" w:hAnsiTheme="minorEastAsia" w:hint="eastAsia"/>
          <w:sz w:val="30"/>
          <w:szCs w:val="30"/>
        </w:rPr>
        <w:t>医疗费补助0.4万元、助学金0.4万元、个人农业生产补贴67.61万元、</w:t>
      </w:r>
      <w:r>
        <w:rPr>
          <w:rFonts w:asciiTheme="minorEastAsia" w:eastAsiaTheme="minorEastAsia" w:hAnsiTheme="minorEastAsia" w:hint="eastAsia"/>
          <w:sz w:val="30"/>
          <w:szCs w:val="30"/>
        </w:rPr>
        <w:t>其他对个人和家庭的补助</w:t>
      </w:r>
      <w:r w:rsidR="00B106E5">
        <w:rPr>
          <w:rFonts w:asciiTheme="minorEastAsia" w:eastAsiaTheme="minorEastAsia" w:hAnsiTheme="minorEastAsia" w:hint="eastAsia"/>
          <w:sz w:val="30"/>
          <w:szCs w:val="30"/>
        </w:rPr>
        <w:t>26.64</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；公用经费</w:t>
      </w:r>
      <w:r w:rsidR="00B106E5">
        <w:rPr>
          <w:rFonts w:asciiTheme="minorEastAsia" w:eastAsiaTheme="minorEastAsia" w:hAnsiTheme="minorEastAsia" w:hint="eastAsia"/>
          <w:sz w:val="30"/>
          <w:szCs w:val="30"/>
        </w:rPr>
        <w:t>190.03</w:t>
      </w:r>
      <w:r>
        <w:rPr>
          <w:rFonts w:asciiTheme="minorEastAsia" w:eastAsiaTheme="minorEastAsia" w:hAnsiTheme="minorEastAsia" w:hint="eastAsia"/>
          <w:sz w:val="30"/>
          <w:szCs w:val="30"/>
        </w:rPr>
        <w:t>万元，占基本支出的</w:t>
      </w:r>
      <w:r w:rsidR="00B106E5">
        <w:rPr>
          <w:rFonts w:asciiTheme="minorEastAsia" w:eastAsiaTheme="minorEastAsia" w:hAnsiTheme="minorEastAsia" w:hint="eastAsia"/>
          <w:sz w:val="30"/>
          <w:szCs w:val="30"/>
        </w:rPr>
        <w:t>28.41</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，主要包括办公费</w:t>
      </w:r>
      <w:r w:rsidR="00B106E5">
        <w:rPr>
          <w:rFonts w:asciiTheme="minorEastAsia" w:eastAsiaTheme="minorEastAsia" w:hAnsiTheme="minorEastAsia" w:hint="eastAsia"/>
          <w:sz w:val="30"/>
          <w:szCs w:val="30"/>
        </w:rPr>
        <w:t>53.92</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、印刷费</w:t>
      </w:r>
      <w:r w:rsidR="00B106E5">
        <w:rPr>
          <w:rFonts w:asciiTheme="minorEastAsia" w:eastAsiaTheme="minorEastAsia" w:hAnsiTheme="minorEastAsia" w:hint="eastAsia"/>
          <w:sz w:val="30"/>
          <w:szCs w:val="30"/>
        </w:rPr>
        <w:t>16.72</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w:t>
      </w:r>
      <w:r w:rsidR="00B106E5">
        <w:rPr>
          <w:rFonts w:asciiTheme="minorEastAsia" w:eastAsiaTheme="minorEastAsia" w:hAnsiTheme="minorEastAsia" w:hint="eastAsia"/>
          <w:sz w:val="30"/>
          <w:szCs w:val="30"/>
        </w:rPr>
        <w:t>咨询</w:t>
      </w:r>
      <w:r>
        <w:rPr>
          <w:rFonts w:asciiTheme="minorEastAsia" w:eastAsiaTheme="minorEastAsia" w:hAnsiTheme="minorEastAsia" w:hint="eastAsia"/>
          <w:sz w:val="30"/>
          <w:szCs w:val="30"/>
        </w:rPr>
        <w:t>费</w:t>
      </w:r>
      <w:r w:rsidR="00B106E5">
        <w:rPr>
          <w:rFonts w:asciiTheme="minorEastAsia" w:eastAsiaTheme="minorEastAsia" w:hAnsiTheme="minorEastAsia" w:hint="eastAsia"/>
          <w:sz w:val="30"/>
          <w:szCs w:val="30"/>
        </w:rPr>
        <w:t>3</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差旅费</w:t>
      </w:r>
      <w:r w:rsidR="00B106E5">
        <w:rPr>
          <w:rFonts w:asciiTheme="minorEastAsia" w:eastAsiaTheme="minorEastAsia" w:hAnsiTheme="minorEastAsia" w:hint="eastAsia"/>
          <w:sz w:val="30"/>
          <w:szCs w:val="30"/>
        </w:rPr>
        <w:t>0.58</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会议费</w:t>
      </w:r>
      <w:r w:rsidR="00B106E5">
        <w:rPr>
          <w:rFonts w:asciiTheme="minorEastAsia" w:eastAsiaTheme="minorEastAsia" w:hAnsiTheme="minorEastAsia" w:hint="eastAsia"/>
          <w:sz w:val="30"/>
          <w:szCs w:val="30"/>
        </w:rPr>
        <w:lastRenderedPageBreak/>
        <w:t>4.4</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公务接待费</w:t>
      </w:r>
      <w:r w:rsidR="00B106E5">
        <w:rPr>
          <w:rFonts w:asciiTheme="minorEastAsia" w:eastAsiaTheme="minorEastAsia" w:hAnsiTheme="minorEastAsia" w:hint="eastAsia"/>
          <w:sz w:val="30"/>
          <w:szCs w:val="30"/>
        </w:rPr>
        <w:t>5.3</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劳务费</w:t>
      </w:r>
      <w:r w:rsidR="00B106E5">
        <w:rPr>
          <w:rFonts w:asciiTheme="minorEastAsia" w:eastAsiaTheme="minorEastAsia" w:hAnsiTheme="minorEastAsia" w:hint="eastAsia"/>
          <w:sz w:val="30"/>
          <w:szCs w:val="30"/>
        </w:rPr>
        <w:t>41.86</w:t>
      </w:r>
      <w:r>
        <w:rPr>
          <w:rFonts w:asciiTheme="minorEastAsia" w:eastAsiaTheme="minorEastAsia" w:hAnsiTheme="minorEastAsia" w:hint="eastAsia"/>
          <w:sz w:val="30"/>
          <w:szCs w:val="30"/>
        </w:rPr>
        <w:t>万元、工会经费</w:t>
      </w:r>
      <w:r w:rsidR="00B106E5">
        <w:rPr>
          <w:rFonts w:asciiTheme="minorEastAsia" w:eastAsiaTheme="minorEastAsia" w:hAnsiTheme="minorEastAsia" w:hint="eastAsia"/>
          <w:sz w:val="30"/>
          <w:szCs w:val="30"/>
        </w:rPr>
        <w:t>4.35</w:t>
      </w:r>
      <w:r>
        <w:rPr>
          <w:rFonts w:asciiTheme="minorEastAsia" w:eastAsiaTheme="minorEastAsia" w:hAnsiTheme="minorEastAsia" w:hint="eastAsia"/>
          <w:sz w:val="30"/>
          <w:szCs w:val="30"/>
        </w:rPr>
        <w:t>万元、公务用车运行维护费</w:t>
      </w:r>
      <w:r w:rsidR="00B106E5">
        <w:rPr>
          <w:rFonts w:asciiTheme="minorEastAsia" w:eastAsiaTheme="minorEastAsia" w:hAnsiTheme="minorEastAsia" w:hint="eastAsia"/>
          <w:sz w:val="30"/>
          <w:szCs w:val="30"/>
        </w:rPr>
        <w:t>19.99</w:t>
      </w:r>
      <w:r>
        <w:rPr>
          <w:rFonts w:asciiTheme="minorEastAsia" w:eastAsiaTheme="minorEastAsia" w:hAnsiTheme="minorEastAsia" w:hint="eastAsia"/>
          <w:sz w:val="30"/>
          <w:szCs w:val="30"/>
        </w:rPr>
        <w:t>万元、其他交通费</w:t>
      </w:r>
      <w:r w:rsidR="00B106E5">
        <w:rPr>
          <w:rFonts w:asciiTheme="minorEastAsia" w:eastAsiaTheme="minorEastAsia" w:hAnsiTheme="minorEastAsia" w:hint="eastAsia"/>
          <w:sz w:val="30"/>
          <w:szCs w:val="30"/>
        </w:rPr>
        <w:t>21.33</w:t>
      </w:r>
      <w:r>
        <w:rPr>
          <w:rFonts w:asciiTheme="minorEastAsia" w:eastAsiaTheme="minorEastAsia" w:hAnsiTheme="minorEastAsia" w:hint="eastAsia"/>
          <w:sz w:val="30"/>
          <w:szCs w:val="30"/>
        </w:rPr>
        <w:t>万元、其他商品和服务支出</w:t>
      </w:r>
      <w:r w:rsidR="00B106E5">
        <w:rPr>
          <w:rFonts w:asciiTheme="minorEastAsia" w:eastAsiaTheme="minorEastAsia" w:hAnsiTheme="minorEastAsia" w:hint="eastAsia"/>
          <w:sz w:val="30"/>
          <w:szCs w:val="30"/>
        </w:rPr>
        <w:t>18.56</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w:t>
      </w:r>
    </w:p>
    <w:p w:rsidR="0052567E" w:rsidRDefault="002808BB">
      <w:pPr>
        <w:pStyle w:val="Default"/>
        <w:ind w:firstLineChars="200" w:firstLine="600"/>
        <w:rPr>
          <w:rFonts w:hAnsi="黑体"/>
          <w:sz w:val="30"/>
          <w:szCs w:val="30"/>
        </w:rPr>
      </w:pPr>
      <w:r>
        <w:rPr>
          <w:rFonts w:hAnsi="黑体" w:hint="eastAsia"/>
          <w:sz w:val="30"/>
          <w:szCs w:val="30"/>
        </w:rPr>
        <w:t>七、一般公共预算财政拨款三公经费支出决算情况说明</w:t>
      </w:r>
    </w:p>
    <w:p w:rsidR="0052567E" w:rsidRDefault="002808BB">
      <w:pPr>
        <w:pStyle w:val="Default"/>
        <w:ind w:firstLineChars="200" w:firstLine="600"/>
        <w:rPr>
          <w:rFonts w:hAnsi="黑体"/>
          <w:bCs/>
          <w:sz w:val="30"/>
          <w:szCs w:val="30"/>
        </w:rPr>
      </w:pPr>
      <w:r>
        <w:rPr>
          <w:rFonts w:hAnsi="黑体" w:hint="eastAsia"/>
          <w:bCs/>
          <w:sz w:val="30"/>
          <w:szCs w:val="30"/>
        </w:rPr>
        <w:t>（一）“三公”经费财政拨款支出决算总体情况说明</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“三公”经费财政拨款支出预算为</w:t>
      </w:r>
      <w:r w:rsidR="00B106E5">
        <w:rPr>
          <w:rFonts w:asciiTheme="minorEastAsia" w:eastAsiaTheme="minorEastAsia" w:hAnsiTheme="minorEastAsia" w:hint="eastAsia"/>
          <w:sz w:val="30"/>
          <w:szCs w:val="30"/>
        </w:rPr>
        <w:t>25.43</w:t>
      </w:r>
      <w:r>
        <w:rPr>
          <w:rFonts w:asciiTheme="minorEastAsia" w:eastAsiaTheme="minorEastAsia" w:hAnsiTheme="minorEastAsia" w:hint="eastAsia"/>
          <w:sz w:val="30"/>
          <w:szCs w:val="30"/>
        </w:rPr>
        <w:t>万元，支出决算为</w:t>
      </w:r>
      <w:r w:rsidR="00B106E5">
        <w:rPr>
          <w:rFonts w:asciiTheme="minorEastAsia" w:eastAsiaTheme="minorEastAsia" w:hAnsiTheme="minorEastAsia" w:hint="eastAsia"/>
          <w:sz w:val="30"/>
          <w:szCs w:val="30"/>
        </w:rPr>
        <w:t>25.29</w:t>
      </w:r>
      <w:r>
        <w:rPr>
          <w:rFonts w:asciiTheme="minorEastAsia" w:eastAsiaTheme="minorEastAsia" w:hAnsiTheme="minorEastAsia" w:hint="eastAsia"/>
          <w:sz w:val="30"/>
          <w:szCs w:val="30"/>
        </w:rPr>
        <w:t>万元，完成预算的</w:t>
      </w:r>
      <w:r w:rsidR="00B106E5">
        <w:rPr>
          <w:rFonts w:asciiTheme="minorEastAsia" w:eastAsiaTheme="minorEastAsia" w:hAnsiTheme="minorEastAsia" w:hint="eastAsia"/>
          <w:sz w:val="30"/>
          <w:szCs w:val="30"/>
        </w:rPr>
        <w:t>99.44</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，其中：</w:t>
      </w:r>
    </w:p>
    <w:p w:rsidR="0052567E" w:rsidRDefault="002808BB">
      <w:pPr>
        <w:pStyle w:val="Default"/>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因公出国（境）费</w:t>
      </w:r>
      <w:r>
        <w:rPr>
          <w:rFonts w:asciiTheme="minorEastAsia" w:eastAsiaTheme="minorEastAsia" w:hAnsiTheme="minorEastAsia" w:hint="eastAsia"/>
          <w:sz w:val="30"/>
          <w:szCs w:val="30"/>
        </w:rPr>
        <w:t>支出预算为</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万元，支出决算为</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万元，完成预算的</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公务接待费支出预算为5.4</w:t>
      </w:r>
      <w:r>
        <w:rPr>
          <w:rFonts w:asciiTheme="minorEastAsia" w:eastAsiaTheme="minorEastAsia" w:hAnsiTheme="minorEastAsia" w:hint="eastAsia"/>
          <w:sz w:val="30"/>
          <w:szCs w:val="30"/>
        </w:rPr>
        <w:t>万元，支出决算为5.3</w:t>
      </w:r>
      <w:r>
        <w:rPr>
          <w:rFonts w:asciiTheme="minorEastAsia" w:eastAsiaTheme="minorEastAsia" w:hAnsiTheme="minorEastAsia" w:hint="eastAsia"/>
          <w:sz w:val="30"/>
          <w:szCs w:val="30"/>
        </w:rPr>
        <w:t>万元，完成预算的98.14</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，决算小于预算数的主要原因</w:t>
      </w:r>
      <w:r>
        <w:rPr>
          <w:rFonts w:asciiTheme="minorEastAsia" w:eastAsiaTheme="minorEastAsia" w:hAnsiTheme="minorEastAsia" w:hint="eastAsia"/>
          <w:sz w:val="30"/>
          <w:szCs w:val="30"/>
        </w:rPr>
        <w:t>是厉行节约、压缩开支</w:t>
      </w:r>
      <w:r>
        <w:rPr>
          <w:rFonts w:asciiTheme="minorEastAsia" w:eastAsiaTheme="minorEastAsia" w:hAnsiTheme="minorEastAsia" w:hint="eastAsia"/>
          <w:sz w:val="30"/>
          <w:szCs w:val="30"/>
        </w:rPr>
        <w:t>，与上年相比减少0.1</w:t>
      </w:r>
      <w:r>
        <w:rPr>
          <w:rFonts w:asciiTheme="minorEastAsia" w:eastAsiaTheme="minorEastAsia" w:hAnsiTheme="minorEastAsia" w:hint="eastAsia"/>
          <w:sz w:val="30"/>
          <w:szCs w:val="30"/>
        </w:rPr>
        <w:t>万元，减少1.85</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减少的主要原因</w:t>
      </w:r>
      <w:r>
        <w:rPr>
          <w:rFonts w:asciiTheme="minorEastAsia" w:eastAsiaTheme="minorEastAsia" w:hAnsiTheme="minorEastAsia" w:hint="eastAsia"/>
          <w:sz w:val="30"/>
          <w:szCs w:val="30"/>
        </w:rPr>
        <w:t>是厉行节约、压缩开支</w:t>
      </w:r>
      <w:r>
        <w:rPr>
          <w:rFonts w:asciiTheme="minorEastAsia" w:eastAsiaTheme="minorEastAsia" w:hAnsiTheme="minorEastAsia" w:hint="eastAsia"/>
          <w:sz w:val="30"/>
          <w:szCs w:val="30"/>
        </w:rPr>
        <w:t>。</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公务用车购置费及运行维护费支出预算为20.03</w:t>
      </w:r>
      <w:r>
        <w:rPr>
          <w:rFonts w:asciiTheme="minorEastAsia" w:eastAsiaTheme="minorEastAsia" w:hAnsiTheme="minorEastAsia" w:hint="eastAsia"/>
          <w:sz w:val="30"/>
          <w:szCs w:val="30"/>
        </w:rPr>
        <w:t>万元，支出决算为19.99</w:t>
      </w:r>
      <w:r>
        <w:rPr>
          <w:rFonts w:asciiTheme="minorEastAsia" w:eastAsiaTheme="minorEastAsia" w:hAnsiTheme="minorEastAsia" w:hint="eastAsia"/>
          <w:sz w:val="30"/>
          <w:szCs w:val="30"/>
        </w:rPr>
        <w:t>万元，完成预算的99.8</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，决算数小于预算数的主要原因是</w:t>
      </w:r>
      <w:r>
        <w:rPr>
          <w:rFonts w:asciiTheme="minorEastAsia" w:eastAsiaTheme="minorEastAsia" w:hAnsiTheme="minorEastAsia" w:hint="eastAsia"/>
          <w:sz w:val="30"/>
          <w:szCs w:val="30"/>
        </w:rPr>
        <w:t>厉行节约、压缩开支</w:t>
      </w:r>
      <w:r>
        <w:rPr>
          <w:rFonts w:asciiTheme="minorEastAsia" w:eastAsiaTheme="minorEastAsia" w:hAnsiTheme="minorEastAsia" w:hint="eastAsia"/>
          <w:sz w:val="30"/>
          <w:szCs w:val="30"/>
        </w:rPr>
        <w:t>。</w:t>
      </w:r>
    </w:p>
    <w:p w:rsidR="0052567E" w:rsidRDefault="002808BB">
      <w:pPr>
        <w:pStyle w:val="Default"/>
        <w:ind w:firstLineChars="200" w:firstLine="602"/>
        <w:rPr>
          <w:rFonts w:asciiTheme="minorEastAsia" w:eastAsiaTheme="minorEastAsia" w:hAnsiTheme="minorEastAsia"/>
          <w:b/>
          <w:sz w:val="30"/>
          <w:szCs w:val="30"/>
        </w:rPr>
      </w:pPr>
      <w:r>
        <w:rPr>
          <w:rFonts w:asciiTheme="minorEastAsia" w:eastAsiaTheme="minorEastAsia" w:hAnsiTheme="minorEastAsia" w:hint="eastAsia"/>
          <w:b/>
          <w:sz w:val="30"/>
          <w:szCs w:val="30"/>
        </w:rPr>
        <w:t>（二）“三公”经费财政拨款支出决算具体情况说明</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年度“三公”经费财政拨款支出决算中，公务接待费支出决算5.4</w:t>
      </w:r>
      <w:r>
        <w:rPr>
          <w:rFonts w:asciiTheme="minorEastAsia" w:eastAsiaTheme="minorEastAsia" w:hAnsiTheme="minorEastAsia" w:hint="eastAsia"/>
          <w:sz w:val="30"/>
          <w:szCs w:val="30"/>
        </w:rPr>
        <w:t>万元</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占21.35</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因公出国（境）费支出决算</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万元，占</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公务用车购置费及运行维护费支出决算19.99</w:t>
      </w:r>
      <w:r>
        <w:rPr>
          <w:rFonts w:asciiTheme="minorEastAsia" w:eastAsiaTheme="minorEastAsia" w:hAnsiTheme="minorEastAsia" w:hint="eastAsia"/>
          <w:sz w:val="30"/>
          <w:szCs w:val="30"/>
        </w:rPr>
        <w:t>万元，占79.04</w:t>
      </w:r>
      <w:r>
        <w:rPr>
          <w:rFonts w:asciiTheme="minorEastAsia" w:eastAsiaTheme="minorEastAsia" w:hAnsiTheme="minorEastAsia" w:hint="eastAsia"/>
          <w:sz w:val="30"/>
          <w:szCs w:val="30"/>
        </w:rPr>
        <w:t>%</w:t>
      </w:r>
      <w:r>
        <w:rPr>
          <w:rFonts w:asciiTheme="minorEastAsia" w:eastAsiaTheme="minorEastAsia" w:hAnsiTheme="minorEastAsia" w:hint="eastAsia"/>
          <w:sz w:val="30"/>
          <w:szCs w:val="30"/>
        </w:rPr>
        <w:t>。其中：</w:t>
      </w:r>
    </w:p>
    <w:p w:rsidR="0052567E" w:rsidRDefault="002808BB">
      <w:pPr>
        <w:pStyle w:val="Default"/>
        <w:ind w:firstLineChars="200" w:firstLine="600"/>
        <w:rPr>
          <w:rFonts w:asciiTheme="minorEastAsia" w:eastAsiaTheme="minorEastAsia" w:hAnsiTheme="minorEastAsia"/>
          <w:b/>
          <w:sz w:val="30"/>
          <w:szCs w:val="30"/>
        </w:rPr>
      </w:pPr>
      <w:r>
        <w:rPr>
          <w:rFonts w:asciiTheme="minorEastAsia" w:eastAsiaTheme="minorEastAsia" w:hAnsiTheme="minorEastAsia" w:hint="eastAsia"/>
          <w:sz w:val="30"/>
          <w:szCs w:val="30"/>
        </w:rPr>
        <w:t>1</w:t>
      </w:r>
      <w:r>
        <w:rPr>
          <w:rFonts w:asciiTheme="minorEastAsia" w:eastAsiaTheme="minorEastAsia" w:hAnsiTheme="minorEastAsia" w:hint="eastAsia"/>
          <w:sz w:val="30"/>
          <w:szCs w:val="30"/>
        </w:rPr>
        <w:t>、因公出国（境）费支出决算为</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万元，全年安排因公出国（境）团组</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个，累</w:t>
      </w:r>
      <w:r>
        <w:rPr>
          <w:rFonts w:asciiTheme="minorEastAsia" w:eastAsiaTheme="minorEastAsia" w:hAnsiTheme="minorEastAsia" w:hint="eastAsia"/>
          <w:sz w:val="30"/>
          <w:szCs w:val="30"/>
        </w:rPr>
        <w:t>计</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人次</w:t>
      </w:r>
      <w:r>
        <w:rPr>
          <w:rFonts w:asciiTheme="minorEastAsia" w:eastAsiaTheme="minorEastAsia" w:hAnsiTheme="minorEastAsia" w:hint="eastAsia"/>
          <w:sz w:val="30"/>
          <w:szCs w:val="30"/>
        </w:rPr>
        <w:t>。</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w:t>
      </w:r>
      <w:r>
        <w:rPr>
          <w:rFonts w:asciiTheme="minorEastAsia" w:eastAsiaTheme="minorEastAsia" w:hAnsiTheme="minorEastAsia" w:hint="eastAsia"/>
          <w:sz w:val="30"/>
          <w:szCs w:val="30"/>
        </w:rPr>
        <w:t>、公务接待费支出决算为</w:t>
      </w:r>
      <w:r>
        <w:rPr>
          <w:rFonts w:asciiTheme="minorEastAsia" w:eastAsiaTheme="minorEastAsia" w:hAnsiTheme="minorEastAsia" w:hint="eastAsia"/>
          <w:sz w:val="30"/>
          <w:szCs w:val="30"/>
        </w:rPr>
        <w:t xml:space="preserve"> 5.3</w:t>
      </w:r>
      <w:r>
        <w:rPr>
          <w:rFonts w:asciiTheme="minorEastAsia" w:eastAsiaTheme="minorEastAsia" w:hAnsiTheme="minorEastAsia" w:hint="eastAsia"/>
          <w:sz w:val="30"/>
          <w:szCs w:val="30"/>
        </w:rPr>
        <w:t>万元，全年共接待来访团组85</w:t>
      </w:r>
      <w:r>
        <w:rPr>
          <w:rFonts w:asciiTheme="minorEastAsia" w:eastAsiaTheme="minorEastAsia" w:hAnsiTheme="minorEastAsia" w:hint="eastAsia"/>
          <w:sz w:val="30"/>
          <w:szCs w:val="30"/>
        </w:rPr>
        <w:t>个、来宾642</w:t>
      </w:r>
      <w:r>
        <w:rPr>
          <w:rFonts w:asciiTheme="minorEastAsia" w:eastAsiaTheme="minorEastAsia" w:hAnsiTheme="minorEastAsia" w:hint="eastAsia"/>
          <w:sz w:val="30"/>
          <w:szCs w:val="30"/>
        </w:rPr>
        <w:t>人次，主要是</w:t>
      </w:r>
      <w:r>
        <w:rPr>
          <w:rFonts w:asciiTheme="minorEastAsia" w:eastAsiaTheme="minorEastAsia" w:hAnsiTheme="minorEastAsia" w:hint="eastAsia"/>
          <w:sz w:val="30"/>
          <w:szCs w:val="30"/>
        </w:rPr>
        <w:t>有关工作检查、指导、学习交流</w:t>
      </w:r>
      <w:r>
        <w:rPr>
          <w:rFonts w:asciiTheme="minorEastAsia" w:eastAsiaTheme="minorEastAsia" w:hAnsiTheme="minorEastAsia" w:hint="eastAsia"/>
          <w:sz w:val="30"/>
          <w:szCs w:val="30"/>
        </w:rPr>
        <w:t>发生的接待支出。</w:t>
      </w:r>
    </w:p>
    <w:p w:rsidR="0052567E" w:rsidRDefault="002808BB">
      <w:pPr>
        <w:ind w:firstLineChars="250" w:firstLine="750"/>
        <w:rPr>
          <w:rFonts w:asciiTheme="minorEastAsia" w:hAnsiTheme="minorEastAsia" w:cs="黑体"/>
          <w:color w:val="000000"/>
          <w:kern w:val="0"/>
          <w:sz w:val="30"/>
          <w:szCs w:val="30"/>
        </w:rPr>
      </w:pPr>
      <w:r>
        <w:rPr>
          <w:rFonts w:asciiTheme="minorEastAsia" w:hAnsiTheme="minorEastAsia" w:hint="eastAsia"/>
          <w:sz w:val="30"/>
          <w:szCs w:val="30"/>
        </w:rPr>
        <w:t>3</w:t>
      </w:r>
      <w:r>
        <w:rPr>
          <w:rFonts w:asciiTheme="minorEastAsia" w:hAnsiTheme="minorEastAsia" w:hint="eastAsia"/>
          <w:sz w:val="30"/>
          <w:szCs w:val="30"/>
        </w:rPr>
        <w:t>、公务用车购置费及运行维护费支出决算为19.99</w:t>
      </w:r>
      <w:r>
        <w:rPr>
          <w:rFonts w:asciiTheme="minorEastAsia" w:hAnsiTheme="minorEastAsia" w:hint="eastAsia"/>
          <w:sz w:val="30"/>
          <w:szCs w:val="30"/>
        </w:rPr>
        <w:t>万元，其中：公务用车购置费</w:t>
      </w:r>
      <w:r>
        <w:rPr>
          <w:rFonts w:asciiTheme="minorEastAsia" w:hAnsiTheme="minorEastAsia" w:hint="eastAsia"/>
          <w:sz w:val="30"/>
          <w:szCs w:val="30"/>
        </w:rPr>
        <w:t>0</w:t>
      </w:r>
      <w:r>
        <w:rPr>
          <w:rFonts w:asciiTheme="minorEastAsia" w:hAnsiTheme="minorEastAsia" w:hint="eastAsia"/>
          <w:sz w:val="30"/>
          <w:szCs w:val="30"/>
        </w:rPr>
        <w:t>万元，本级更新公务用车</w:t>
      </w:r>
      <w:r>
        <w:rPr>
          <w:rFonts w:asciiTheme="minorEastAsia" w:hAnsiTheme="minorEastAsia" w:hint="eastAsia"/>
          <w:sz w:val="30"/>
          <w:szCs w:val="30"/>
        </w:rPr>
        <w:t>0</w:t>
      </w:r>
      <w:r>
        <w:rPr>
          <w:rFonts w:asciiTheme="minorEastAsia" w:hAnsiTheme="minorEastAsia" w:hint="eastAsia"/>
          <w:sz w:val="30"/>
          <w:szCs w:val="30"/>
        </w:rPr>
        <w:t>辆</w:t>
      </w:r>
      <w:r>
        <w:rPr>
          <w:rFonts w:asciiTheme="minorEastAsia" w:hAnsiTheme="minorEastAsia" w:hint="eastAsia"/>
          <w:color w:val="000000" w:themeColor="text1"/>
          <w:sz w:val="30"/>
          <w:szCs w:val="30"/>
        </w:rPr>
        <w:t>。</w:t>
      </w:r>
      <w:r>
        <w:rPr>
          <w:rFonts w:asciiTheme="minorEastAsia" w:hAnsiTheme="minorEastAsia" w:hint="eastAsia"/>
          <w:sz w:val="30"/>
          <w:szCs w:val="30"/>
        </w:rPr>
        <w:t>公务用车运行维护费19.99</w:t>
      </w:r>
      <w:r>
        <w:rPr>
          <w:rFonts w:asciiTheme="minorEastAsia" w:hAnsiTheme="minorEastAsia" w:hint="eastAsia"/>
          <w:sz w:val="30"/>
          <w:szCs w:val="30"/>
        </w:rPr>
        <w:t>万元，主要是</w:t>
      </w:r>
      <w:r>
        <w:rPr>
          <w:rFonts w:asciiTheme="minorEastAsia" w:hAnsiTheme="minorEastAsia" w:hint="eastAsia"/>
          <w:sz w:val="30"/>
          <w:szCs w:val="30"/>
        </w:rPr>
        <w:t>维修、检查、会议用车等有关</w:t>
      </w:r>
      <w:r>
        <w:rPr>
          <w:rFonts w:asciiTheme="minorEastAsia" w:hAnsiTheme="minorEastAsia" w:hint="eastAsia"/>
          <w:sz w:val="30"/>
          <w:szCs w:val="30"/>
        </w:rPr>
        <w:t>支出，截止</w:t>
      </w:r>
      <w:r>
        <w:rPr>
          <w:rFonts w:asciiTheme="minorEastAsia" w:hAnsiTheme="minorEastAsia" w:hint="eastAsia"/>
          <w:sz w:val="30"/>
          <w:szCs w:val="30"/>
        </w:rPr>
        <w:t>2020</w:t>
      </w:r>
      <w:r>
        <w:rPr>
          <w:rFonts w:asciiTheme="minorEastAsia" w:hAnsiTheme="minorEastAsia" w:hint="eastAsia"/>
          <w:sz w:val="30"/>
          <w:szCs w:val="30"/>
        </w:rPr>
        <w:t>年</w:t>
      </w:r>
      <w:r>
        <w:rPr>
          <w:rFonts w:asciiTheme="minorEastAsia" w:hAnsiTheme="minorEastAsia" w:hint="eastAsia"/>
          <w:sz w:val="30"/>
          <w:szCs w:val="30"/>
        </w:rPr>
        <w:t>12</w:t>
      </w:r>
      <w:r>
        <w:rPr>
          <w:rFonts w:asciiTheme="minorEastAsia" w:hAnsiTheme="minorEastAsia" w:hint="eastAsia"/>
          <w:sz w:val="30"/>
          <w:szCs w:val="30"/>
        </w:rPr>
        <w:t>月</w:t>
      </w:r>
      <w:r>
        <w:rPr>
          <w:rFonts w:asciiTheme="minorEastAsia" w:hAnsiTheme="minorEastAsia" w:hint="eastAsia"/>
          <w:sz w:val="30"/>
          <w:szCs w:val="30"/>
        </w:rPr>
        <w:t>31</w:t>
      </w:r>
      <w:r>
        <w:rPr>
          <w:rFonts w:asciiTheme="minorEastAsia" w:hAnsiTheme="minorEastAsia" w:hint="eastAsia"/>
          <w:sz w:val="30"/>
          <w:szCs w:val="30"/>
        </w:rPr>
        <w:t>日，我单位开支财政拨款的公务用车保有量为</w:t>
      </w:r>
      <w:r>
        <w:rPr>
          <w:rFonts w:asciiTheme="minorEastAsia" w:hAnsiTheme="minorEastAsia" w:hint="eastAsia"/>
          <w:sz w:val="30"/>
          <w:szCs w:val="30"/>
        </w:rPr>
        <w:t>1</w:t>
      </w:r>
      <w:r>
        <w:rPr>
          <w:rFonts w:asciiTheme="minorEastAsia" w:hAnsiTheme="minorEastAsia" w:hint="eastAsia"/>
          <w:sz w:val="30"/>
          <w:szCs w:val="30"/>
        </w:rPr>
        <w:t>辆。</w:t>
      </w:r>
    </w:p>
    <w:p w:rsidR="0052567E" w:rsidRDefault="002808BB">
      <w:pPr>
        <w:pStyle w:val="Default"/>
        <w:ind w:firstLineChars="200" w:firstLine="600"/>
        <w:rPr>
          <w:rFonts w:hAnsi="黑体"/>
          <w:b/>
          <w:sz w:val="30"/>
          <w:szCs w:val="30"/>
        </w:rPr>
      </w:pPr>
      <w:r>
        <w:rPr>
          <w:rFonts w:hAnsi="黑体" w:hint="eastAsia"/>
          <w:bCs/>
          <w:sz w:val="30"/>
          <w:szCs w:val="30"/>
        </w:rPr>
        <w:lastRenderedPageBreak/>
        <w:t>八、政府性基金预算收入支出决算情况</w:t>
      </w:r>
    </w:p>
    <w:p w:rsidR="0052567E" w:rsidRDefault="002808BB">
      <w:pPr>
        <w:pStyle w:val="Default"/>
        <w:ind w:firstLineChars="200" w:firstLine="600"/>
        <w:rPr>
          <w:rFonts w:asciiTheme="minorEastAsia" w:eastAsiaTheme="minorEastAsia" w:hAnsiTheme="minorEastAsia"/>
          <w:iCs/>
          <w:color w:val="FF0000"/>
          <w:sz w:val="30"/>
          <w:szCs w:val="30"/>
        </w:rPr>
      </w:pPr>
      <w:r>
        <w:rPr>
          <w:rFonts w:asciiTheme="minorEastAsia" w:eastAsiaTheme="minorEastAsia" w:hAnsiTheme="minorEastAsia" w:cstheme="minorBidi" w:hint="eastAsia"/>
          <w:color w:val="auto"/>
          <w:kern w:val="2"/>
          <w:sz w:val="30"/>
          <w:szCs w:val="30"/>
        </w:rPr>
        <w:t>本单位无政府性基金收支。</w:t>
      </w:r>
    </w:p>
    <w:p w:rsidR="0052567E" w:rsidRDefault="002808BB">
      <w:pPr>
        <w:pStyle w:val="Default"/>
        <w:ind w:firstLineChars="200" w:firstLine="600"/>
        <w:rPr>
          <w:rFonts w:hAnsi="黑体"/>
          <w:bCs/>
          <w:sz w:val="30"/>
          <w:szCs w:val="30"/>
        </w:rPr>
      </w:pPr>
      <w:r>
        <w:rPr>
          <w:rFonts w:hAnsi="黑体" w:hint="eastAsia"/>
          <w:bCs/>
          <w:sz w:val="30"/>
          <w:szCs w:val="30"/>
        </w:rPr>
        <w:t>九、关于机关运行经费支出说明</w:t>
      </w:r>
    </w:p>
    <w:p w:rsidR="0052567E" w:rsidRDefault="002808BB">
      <w:pPr>
        <w:pStyle w:val="Default"/>
        <w:ind w:firstLineChars="200" w:firstLine="600"/>
        <w:rPr>
          <w:rFonts w:asciiTheme="minorEastAsia" w:eastAsiaTheme="minorEastAsia" w:hAnsiTheme="minorEastAsia"/>
          <w:color w:val="FF0000"/>
          <w:sz w:val="30"/>
          <w:szCs w:val="30"/>
        </w:rPr>
      </w:pPr>
      <w:r>
        <w:rPr>
          <w:rFonts w:asciiTheme="minorEastAsia" w:eastAsiaTheme="minorEastAsia" w:hAnsiTheme="minorEastAsia" w:hint="eastAsia"/>
          <w:color w:val="auto"/>
          <w:sz w:val="30"/>
          <w:szCs w:val="30"/>
        </w:rPr>
        <w:t>本单位属财政补助事业单位无机关运行经费。</w:t>
      </w:r>
    </w:p>
    <w:p w:rsidR="0052567E" w:rsidRDefault="002808BB">
      <w:pPr>
        <w:pStyle w:val="Default"/>
        <w:ind w:firstLineChars="200" w:firstLine="600"/>
        <w:rPr>
          <w:rFonts w:hAnsi="黑体"/>
          <w:bCs/>
          <w:sz w:val="30"/>
          <w:szCs w:val="30"/>
        </w:rPr>
      </w:pPr>
      <w:r>
        <w:rPr>
          <w:rFonts w:hAnsi="黑体" w:hint="eastAsia"/>
          <w:bCs/>
          <w:sz w:val="30"/>
          <w:szCs w:val="30"/>
        </w:rPr>
        <w:t>十、一般性支出情况</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年本部门开支会议费4.4</w:t>
      </w:r>
      <w:r>
        <w:rPr>
          <w:rFonts w:asciiTheme="minorEastAsia" w:eastAsiaTheme="minorEastAsia" w:hAnsiTheme="minorEastAsia" w:hint="eastAsia"/>
          <w:sz w:val="30"/>
          <w:szCs w:val="30"/>
        </w:rPr>
        <w:t>万元，用于召开</w:t>
      </w:r>
      <w:r>
        <w:rPr>
          <w:rFonts w:asciiTheme="minorEastAsia" w:eastAsiaTheme="minorEastAsia" w:hAnsiTheme="minorEastAsia" w:hint="eastAsia"/>
          <w:sz w:val="30"/>
          <w:szCs w:val="30"/>
        </w:rPr>
        <w:t>人大会、党员等</w:t>
      </w:r>
      <w:r>
        <w:rPr>
          <w:rFonts w:asciiTheme="minorEastAsia" w:eastAsiaTheme="minorEastAsia" w:hAnsiTheme="minorEastAsia" w:hint="eastAsia"/>
          <w:sz w:val="30"/>
          <w:szCs w:val="30"/>
        </w:rPr>
        <w:t>会议，人数1421</w:t>
      </w:r>
      <w:r>
        <w:rPr>
          <w:rFonts w:asciiTheme="minorEastAsia" w:eastAsiaTheme="minorEastAsia" w:hAnsiTheme="minorEastAsia" w:hint="eastAsia"/>
          <w:sz w:val="30"/>
          <w:szCs w:val="30"/>
        </w:rPr>
        <w:t>人，内容</w:t>
      </w:r>
      <w:r>
        <w:rPr>
          <w:rFonts w:asciiTheme="minorEastAsia" w:eastAsiaTheme="minorEastAsia" w:hAnsiTheme="minorEastAsia" w:hint="eastAsia"/>
          <w:sz w:val="30"/>
          <w:szCs w:val="30"/>
        </w:rPr>
        <w:t>为七一党员会议、人大会议、村干部等会议</w:t>
      </w:r>
      <w:r>
        <w:rPr>
          <w:rFonts w:asciiTheme="minorEastAsia" w:eastAsiaTheme="minorEastAsia" w:hAnsiTheme="minorEastAsia" w:hint="eastAsia"/>
          <w:sz w:val="30"/>
          <w:szCs w:val="30"/>
        </w:rPr>
        <w:t>。</w:t>
      </w:r>
    </w:p>
    <w:p w:rsidR="0052567E" w:rsidRDefault="002808BB">
      <w:pPr>
        <w:pStyle w:val="Default"/>
        <w:ind w:firstLineChars="200" w:firstLine="600"/>
        <w:rPr>
          <w:rFonts w:hAnsi="黑体"/>
          <w:bCs/>
          <w:sz w:val="30"/>
          <w:szCs w:val="30"/>
        </w:rPr>
      </w:pPr>
      <w:r>
        <w:rPr>
          <w:rFonts w:hAnsi="黑体" w:hint="eastAsia"/>
          <w:bCs/>
          <w:sz w:val="30"/>
          <w:szCs w:val="30"/>
        </w:rPr>
        <w:t>十一、关于政府采购支出说明</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本部门</w:t>
      </w: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年度政府采购支出总额4</w:t>
      </w:r>
      <w:r>
        <w:rPr>
          <w:rFonts w:asciiTheme="minorEastAsia" w:eastAsiaTheme="minorEastAsia" w:hAnsiTheme="minorEastAsia" w:hint="eastAsia"/>
          <w:sz w:val="30"/>
          <w:szCs w:val="30"/>
        </w:rPr>
        <w:t>.16</w:t>
      </w:r>
      <w:r>
        <w:rPr>
          <w:rFonts w:asciiTheme="minorEastAsia" w:eastAsiaTheme="minorEastAsia" w:hAnsiTheme="minorEastAsia" w:hint="eastAsia"/>
          <w:sz w:val="30"/>
          <w:szCs w:val="30"/>
        </w:rPr>
        <w:t>万元，其中：政府采购货物支出4</w:t>
      </w:r>
      <w:r>
        <w:rPr>
          <w:rFonts w:asciiTheme="minorEastAsia" w:eastAsiaTheme="minorEastAsia" w:hAnsiTheme="minorEastAsia" w:hint="eastAsia"/>
          <w:sz w:val="30"/>
          <w:szCs w:val="30"/>
        </w:rPr>
        <w:t>.16</w:t>
      </w:r>
      <w:r>
        <w:rPr>
          <w:rFonts w:asciiTheme="minorEastAsia" w:eastAsiaTheme="minorEastAsia" w:hAnsiTheme="minorEastAsia" w:hint="eastAsia"/>
          <w:sz w:val="30"/>
          <w:szCs w:val="30"/>
        </w:rPr>
        <w:t>万元、政府采购工程支</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万元、政府采购服务支出</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万元。</w:t>
      </w:r>
    </w:p>
    <w:p w:rsidR="0052567E" w:rsidRDefault="002808BB">
      <w:pPr>
        <w:pStyle w:val="Default"/>
        <w:ind w:firstLineChars="200" w:firstLine="600"/>
        <w:rPr>
          <w:rFonts w:hAnsi="黑体"/>
          <w:bCs/>
          <w:sz w:val="30"/>
          <w:szCs w:val="30"/>
        </w:rPr>
      </w:pPr>
      <w:r>
        <w:rPr>
          <w:rFonts w:hAnsi="黑体" w:hint="eastAsia"/>
          <w:bCs/>
          <w:sz w:val="30"/>
          <w:szCs w:val="30"/>
        </w:rPr>
        <w:t>十二、关于国有资产占用情况说明</w:t>
      </w:r>
    </w:p>
    <w:p w:rsidR="0052567E" w:rsidRDefault="002808BB">
      <w:pPr>
        <w:pStyle w:val="Defaul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截至</w:t>
      </w:r>
      <w:r>
        <w:rPr>
          <w:rFonts w:asciiTheme="minorEastAsia" w:eastAsiaTheme="minorEastAsia" w:hAnsiTheme="minorEastAsia" w:hint="eastAsia"/>
          <w:sz w:val="30"/>
          <w:szCs w:val="30"/>
        </w:rPr>
        <w:t>2020</w:t>
      </w:r>
      <w:r>
        <w:rPr>
          <w:rFonts w:asciiTheme="minorEastAsia" w:eastAsiaTheme="minorEastAsia" w:hAnsiTheme="minorEastAsia" w:hint="eastAsia"/>
          <w:sz w:val="30"/>
          <w:szCs w:val="30"/>
        </w:rPr>
        <w:t>年</w:t>
      </w:r>
      <w:r>
        <w:rPr>
          <w:rFonts w:asciiTheme="minorEastAsia" w:eastAsiaTheme="minorEastAsia" w:hAnsiTheme="minorEastAsia" w:hint="eastAsia"/>
          <w:sz w:val="30"/>
          <w:szCs w:val="30"/>
        </w:rPr>
        <w:t>12</w:t>
      </w:r>
      <w:r>
        <w:rPr>
          <w:rFonts w:asciiTheme="minorEastAsia" w:eastAsiaTheme="minorEastAsia" w:hAnsiTheme="minorEastAsia" w:hint="eastAsia"/>
          <w:sz w:val="30"/>
          <w:szCs w:val="30"/>
        </w:rPr>
        <w:t>月</w:t>
      </w:r>
      <w:r>
        <w:rPr>
          <w:rFonts w:asciiTheme="minorEastAsia" w:eastAsiaTheme="minorEastAsia" w:hAnsiTheme="minorEastAsia" w:hint="eastAsia"/>
          <w:sz w:val="30"/>
          <w:szCs w:val="30"/>
        </w:rPr>
        <w:t>31</w:t>
      </w:r>
      <w:r>
        <w:rPr>
          <w:rFonts w:asciiTheme="minorEastAsia" w:eastAsiaTheme="minorEastAsia" w:hAnsiTheme="minorEastAsia" w:hint="eastAsia"/>
          <w:sz w:val="30"/>
          <w:szCs w:val="30"/>
        </w:rPr>
        <w:t>日，本单位共有车辆</w:t>
      </w:r>
      <w:r>
        <w:rPr>
          <w:rFonts w:asciiTheme="minorEastAsia" w:eastAsiaTheme="minorEastAsia" w:hAnsiTheme="minorEastAsia" w:hint="eastAsia"/>
          <w:sz w:val="30"/>
          <w:szCs w:val="30"/>
        </w:rPr>
        <w:t>1</w:t>
      </w:r>
      <w:r>
        <w:rPr>
          <w:rFonts w:asciiTheme="minorEastAsia" w:eastAsiaTheme="minorEastAsia" w:hAnsiTheme="minorEastAsia" w:hint="eastAsia"/>
          <w:sz w:val="30"/>
          <w:szCs w:val="30"/>
        </w:rPr>
        <w:t>辆，其中，主要领导干部用车</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辆，机要通信用车</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辆、应急保障用车</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辆、执法执勤用车</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辆、特种专业技术用车</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辆、其他用车</w:t>
      </w:r>
      <w:r>
        <w:rPr>
          <w:rFonts w:asciiTheme="minorEastAsia" w:eastAsiaTheme="minorEastAsia" w:hAnsiTheme="minorEastAsia" w:hint="eastAsia"/>
          <w:sz w:val="30"/>
          <w:szCs w:val="30"/>
        </w:rPr>
        <w:t>1</w:t>
      </w:r>
      <w:r>
        <w:rPr>
          <w:rFonts w:asciiTheme="minorEastAsia" w:eastAsiaTheme="minorEastAsia" w:hAnsiTheme="minorEastAsia" w:hint="eastAsia"/>
          <w:sz w:val="30"/>
          <w:szCs w:val="30"/>
        </w:rPr>
        <w:t xml:space="preserve"> </w:t>
      </w:r>
      <w:r>
        <w:rPr>
          <w:rFonts w:asciiTheme="minorEastAsia" w:eastAsiaTheme="minorEastAsia" w:hAnsiTheme="minorEastAsia" w:hint="eastAsia"/>
          <w:sz w:val="30"/>
          <w:szCs w:val="30"/>
        </w:rPr>
        <w:t>辆，其他用车</w:t>
      </w:r>
      <w:r>
        <w:rPr>
          <w:rFonts w:asciiTheme="minorEastAsia" w:eastAsiaTheme="minorEastAsia" w:hAnsiTheme="minorEastAsia" w:hint="eastAsia"/>
          <w:sz w:val="30"/>
          <w:szCs w:val="30"/>
        </w:rPr>
        <w:t>主要是</w:t>
      </w:r>
      <w:r>
        <w:rPr>
          <w:rFonts w:asciiTheme="minorEastAsia" w:eastAsiaTheme="minorEastAsia" w:hAnsiTheme="minorEastAsia" w:hint="eastAsia"/>
          <w:sz w:val="30"/>
          <w:szCs w:val="30"/>
        </w:rPr>
        <w:t>政府公务用车</w:t>
      </w:r>
      <w:r>
        <w:rPr>
          <w:rFonts w:asciiTheme="minorEastAsia" w:eastAsiaTheme="minorEastAsia" w:hAnsiTheme="minorEastAsia" w:hint="eastAsia"/>
          <w:sz w:val="30"/>
          <w:szCs w:val="30"/>
        </w:rPr>
        <w:t>；单位价值</w:t>
      </w:r>
      <w:r>
        <w:rPr>
          <w:rFonts w:asciiTheme="minorEastAsia" w:eastAsiaTheme="minorEastAsia" w:hAnsiTheme="minorEastAsia" w:hint="eastAsia"/>
          <w:sz w:val="30"/>
          <w:szCs w:val="30"/>
        </w:rPr>
        <w:t>50</w:t>
      </w:r>
      <w:r>
        <w:rPr>
          <w:rFonts w:asciiTheme="minorEastAsia" w:eastAsiaTheme="minorEastAsia" w:hAnsiTheme="minorEastAsia" w:hint="eastAsia"/>
          <w:sz w:val="30"/>
          <w:szCs w:val="30"/>
        </w:rPr>
        <w:t>万元以上通用设备</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台（套）；单位价值</w:t>
      </w:r>
      <w:r>
        <w:rPr>
          <w:rFonts w:asciiTheme="minorEastAsia" w:eastAsiaTheme="minorEastAsia" w:hAnsiTheme="minorEastAsia" w:hint="eastAsia"/>
          <w:sz w:val="30"/>
          <w:szCs w:val="30"/>
        </w:rPr>
        <w:t>100</w:t>
      </w:r>
      <w:r>
        <w:rPr>
          <w:rFonts w:asciiTheme="minorEastAsia" w:eastAsiaTheme="minorEastAsia" w:hAnsiTheme="minorEastAsia" w:hint="eastAsia"/>
          <w:sz w:val="30"/>
          <w:szCs w:val="30"/>
        </w:rPr>
        <w:t>万元以上专用设备</w:t>
      </w:r>
      <w:r>
        <w:rPr>
          <w:rFonts w:asciiTheme="minorEastAsia" w:eastAsiaTheme="minorEastAsia" w:hAnsiTheme="minorEastAsia" w:hint="eastAsia"/>
          <w:sz w:val="30"/>
          <w:szCs w:val="30"/>
        </w:rPr>
        <w:t>0</w:t>
      </w:r>
      <w:r>
        <w:rPr>
          <w:rFonts w:asciiTheme="minorEastAsia" w:eastAsiaTheme="minorEastAsia" w:hAnsiTheme="minorEastAsia" w:hint="eastAsia"/>
          <w:sz w:val="30"/>
          <w:szCs w:val="30"/>
        </w:rPr>
        <w:t>台（套）。</w:t>
      </w:r>
    </w:p>
    <w:p w:rsidR="0052567E" w:rsidRDefault="002808BB">
      <w:pPr>
        <w:pStyle w:val="Default"/>
        <w:ind w:firstLineChars="200" w:firstLine="600"/>
        <w:rPr>
          <w:rFonts w:hAnsi="黑体"/>
          <w:bCs/>
          <w:sz w:val="30"/>
          <w:szCs w:val="30"/>
        </w:rPr>
      </w:pPr>
      <w:r>
        <w:rPr>
          <w:rFonts w:hAnsi="黑体" w:hint="eastAsia"/>
          <w:bCs/>
          <w:sz w:val="30"/>
          <w:szCs w:val="30"/>
        </w:rPr>
        <w:t>十三、关于</w:t>
      </w:r>
      <w:r>
        <w:rPr>
          <w:rFonts w:hAnsi="黑体" w:hint="eastAsia"/>
          <w:bCs/>
          <w:sz w:val="30"/>
          <w:szCs w:val="30"/>
        </w:rPr>
        <w:t>2020</w:t>
      </w:r>
      <w:r>
        <w:rPr>
          <w:rFonts w:hAnsi="黑体" w:hint="eastAsia"/>
          <w:bCs/>
          <w:sz w:val="30"/>
          <w:szCs w:val="30"/>
        </w:rPr>
        <w:t>年度预算绩效情况的说明</w:t>
      </w:r>
    </w:p>
    <w:p w:rsidR="0052567E" w:rsidRDefault="002808BB">
      <w:pPr>
        <w:ind w:firstLineChars="200" w:firstLine="600"/>
        <w:jc w:val="left"/>
        <w:rPr>
          <w:rFonts w:asciiTheme="minorEastAsia" w:hAnsiTheme="minorEastAsia" w:cs="黑体"/>
          <w:color w:val="000000"/>
          <w:kern w:val="0"/>
          <w:sz w:val="30"/>
          <w:szCs w:val="30"/>
        </w:rPr>
      </w:pPr>
      <w:r>
        <w:rPr>
          <w:rFonts w:asciiTheme="minorEastAsia" w:hAnsiTheme="minorEastAsia" w:cs="黑体" w:hint="eastAsia"/>
          <w:color w:val="000000"/>
          <w:kern w:val="0"/>
          <w:sz w:val="30"/>
          <w:szCs w:val="30"/>
        </w:rPr>
        <w:t>在</w:t>
      </w:r>
      <w:r>
        <w:rPr>
          <w:rFonts w:asciiTheme="minorEastAsia" w:hAnsiTheme="minorEastAsia" w:cs="黑体" w:hint="eastAsia"/>
          <w:color w:val="000000"/>
          <w:kern w:val="0"/>
          <w:sz w:val="30"/>
          <w:szCs w:val="30"/>
        </w:rPr>
        <w:t>2020</w:t>
      </w:r>
      <w:r>
        <w:rPr>
          <w:rFonts w:asciiTheme="minorEastAsia" w:hAnsiTheme="minorEastAsia" w:cs="黑体" w:hint="eastAsia"/>
          <w:color w:val="000000"/>
          <w:kern w:val="0"/>
          <w:sz w:val="30"/>
          <w:szCs w:val="30"/>
        </w:rPr>
        <w:t>年预算执行过程中，坚持保运转、保民生的基本原则，严格控制支出；我单位坚持绩效目标内容指向明确、细化量化、合理可行、便于考核的原则，对项目的实施情况进行动态跟踪，及时发现并纠正实施过程中存在的问题，确保绩效目标如期</w:t>
      </w:r>
      <w:r>
        <w:rPr>
          <w:rFonts w:asciiTheme="minorEastAsia" w:hAnsiTheme="minorEastAsia" w:cs="黑体" w:hint="eastAsia"/>
          <w:color w:val="000000"/>
          <w:kern w:val="0"/>
          <w:sz w:val="30"/>
          <w:szCs w:val="30"/>
        </w:rPr>
        <w:t>实现。</w:t>
      </w:r>
    </w:p>
    <w:p w:rsidR="0052567E" w:rsidRDefault="0052567E">
      <w:pPr>
        <w:ind w:firstLineChars="200" w:firstLine="600"/>
        <w:jc w:val="left"/>
        <w:rPr>
          <w:rFonts w:asciiTheme="minorEastAsia" w:hAnsiTheme="minorEastAsia" w:cs="黑体"/>
          <w:color w:val="000000"/>
          <w:kern w:val="0"/>
          <w:sz w:val="30"/>
          <w:szCs w:val="30"/>
        </w:rPr>
      </w:pPr>
    </w:p>
    <w:p w:rsidR="0052567E" w:rsidRDefault="002808BB">
      <w:pPr>
        <w:pStyle w:val="Default"/>
        <w:jc w:val="center"/>
        <w:rPr>
          <w:sz w:val="36"/>
          <w:szCs w:val="36"/>
        </w:rPr>
      </w:pPr>
      <w:r>
        <w:rPr>
          <w:rFonts w:hint="eastAsia"/>
          <w:sz w:val="36"/>
          <w:szCs w:val="36"/>
        </w:rPr>
        <w:t>第三部分</w:t>
      </w:r>
      <w:r>
        <w:rPr>
          <w:rFonts w:hint="eastAsia"/>
          <w:sz w:val="36"/>
          <w:szCs w:val="36"/>
        </w:rPr>
        <w:t xml:space="preserve"> </w:t>
      </w:r>
      <w:r>
        <w:rPr>
          <w:rFonts w:hint="eastAsia"/>
          <w:sz w:val="36"/>
          <w:szCs w:val="36"/>
        </w:rPr>
        <w:t>名词解释</w:t>
      </w:r>
    </w:p>
    <w:p w:rsidR="0052567E" w:rsidRDefault="0052567E">
      <w:pPr>
        <w:pStyle w:val="Default"/>
        <w:jc w:val="center"/>
        <w:rPr>
          <w:sz w:val="36"/>
          <w:szCs w:val="36"/>
        </w:rPr>
      </w:pPr>
    </w:p>
    <w:p w:rsidR="0052567E" w:rsidRDefault="002808BB">
      <w:pPr>
        <w:pStyle w:val="a6"/>
        <w:shd w:val="clear" w:color="auto" w:fill="FFFFFF"/>
        <w:spacing w:before="0" w:beforeAutospacing="0" w:after="225" w:afterAutospacing="0"/>
        <w:ind w:firstLineChars="200" w:firstLine="602"/>
        <w:rPr>
          <w:rFonts w:asciiTheme="minorEastAsia" w:eastAsiaTheme="minorEastAsia" w:hAnsiTheme="minorEastAsia" w:cs="黑体"/>
          <w:color w:val="000000"/>
          <w:sz w:val="30"/>
          <w:szCs w:val="30"/>
        </w:rPr>
      </w:pPr>
      <w:r>
        <w:rPr>
          <w:rFonts w:asciiTheme="minorEastAsia" w:hAnsiTheme="minorEastAsia" w:cs="黑体" w:hint="eastAsia"/>
          <w:b/>
          <w:bCs/>
          <w:color w:val="000000"/>
          <w:sz w:val="30"/>
          <w:szCs w:val="30"/>
        </w:rPr>
        <w:t>一、</w:t>
      </w:r>
      <w:r>
        <w:rPr>
          <w:rFonts w:ascii="仿宋" w:eastAsia="仿宋" w:hAnsi="仿宋" w:cs="仿宋" w:hint="eastAsia"/>
          <w:b/>
          <w:bCs/>
          <w:color w:val="3D3D3D"/>
          <w:sz w:val="30"/>
          <w:szCs w:val="30"/>
        </w:rPr>
        <w:t>机关运行经费</w:t>
      </w:r>
      <w:r>
        <w:rPr>
          <w:rFonts w:ascii="仿宋" w:eastAsia="仿宋" w:hAnsi="仿宋" w:cs="仿宋" w:hint="eastAsia"/>
          <w:color w:val="3D3D3D"/>
          <w:sz w:val="30"/>
          <w:szCs w:val="30"/>
        </w:rPr>
        <w:t>：</w:t>
      </w:r>
      <w:r>
        <w:rPr>
          <w:rFonts w:asciiTheme="minorEastAsia" w:eastAsiaTheme="minorEastAsia" w:hAnsiTheme="minorEastAsia" w:cs="黑体" w:hint="eastAsia"/>
          <w:color w:val="000000"/>
          <w:sz w:val="30"/>
          <w:szCs w:val="30"/>
        </w:rPr>
        <w:t>为保障行政单位（包括参照公务员法管理的事业单位）运行，用一般公共预算拨款安排，用于购买货物和服务的各项资金，包括办公及</w:t>
      </w:r>
      <w:r>
        <w:rPr>
          <w:rFonts w:asciiTheme="minorEastAsia" w:eastAsiaTheme="minorEastAsia" w:hAnsiTheme="minorEastAsia" w:cs="黑体" w:hint="eastAsia"/>
          <w:color w:val="000000"/>
          <w:sz w:val="30"/>
          <w:szCs w:val="30"/>
        </w:rPr>
        <w:lastRenderedPageBreak/>
        <w:t>印刷费、邮电费、差旅费、会议费、福利费、日常维修费、办公用房水电费、办公用房取暖费、办公用房物业管理费、公务用车运行维护费以及其他费用，即为行政单位和参照公务员法管理事业单位一般公共预算财政拨款基本支出中的公用经费支出。</w:t>
      </w:r>
    </w:p>
    <w:p w:rsidR="0052567E" w:rsidRDefault="002808BB">
      <w:pPr>
        <w:widowControl/>
        <w:ind w:firstLineChars="200" w:firstLine="602"/>
        <w:jc w:val="left"/>
        <w:rPr>
          <w:rFonts w:asciiTheme="minorEastAsia" w:hAnsiTheme="minorEastAsia" w:cs="黑体"/>
          <w:color w:val="000000"/>
          <w:kern w:val="0"/>
          <w:sz w:val="30"/>
          <w:szCs w:val="30"/>
        </w:rPr>
      </w:pPr>
      <w:r>
        <w:rPr>
          <w:rFonts w:ascii="仿宋" w:eastAsia="仿宋" w:hAnsi="仿宋" w:cs="仿宋" w:hint="eastAsia"/>
          <w:b/>
          <w:bCs/>
          <w:color w:val="3D3D3D"/>
          <w:sz w:val="30"/>
          <w:szCs w:val="30"/>
        </w:rPr>
        <w:t>二、</w:t>
      </w:r>
      <w:r>
        <w:rPr>
          <w:rFonts w:ascii="仿宋" w:eastAsia="仿宋" w:hAnsi="仿宋" w:cs="仿宋" w:hint="eastAsia"/>
          <w:b/>
          <w:bCs/>
          <w:color w:val="3D3D3D"/>
          <w:sz w:val="30"/>
          <w:szCs w:val="30"/>
        </w:rPr>
        <w:t>“三公”经费</w:t>
      </w:r>
      <w:r>
        <w:rPr>
          <w:rFonts w:ascii="仿宋" w:eastAsia="仿宋" w:hAnsi="仿宋" w:cs="仿宋" w:hint="eastAsia"/>
          <w:color w:val="3D3D3D"/>
          <w:sz w:val="30"/>
          <w:szCs w:val="30"/>
        </w:rPr>
        <w:t>：</w:t>
      </w:r>
      <w:r>
        <w:rPr>
          <w:rFonts w:asciiTheme="minorEastAsia" w:hAnsiTheme="minorEastAsia" w:cs="黑体" w:hint="eastAsia"/>
          <w:color w:val="000000"/>
          <w:kern w:val="0"/>
          <w:sz w:val="30"/>
          <w:szCs w:val="30"/>
        </w:rPr>
        <w:t>纳入财政预算管理的“三公”经费，是指用一般公共预算拨款安排的公务接待费、公务用车购置及运行维护费和因公出国（境）费。其中，公务接待费反映单位按规定开支的各</w:t>
      </w:r>
      <w:r>
        <w:rPr>
          <w:rFonts w:asciiTheme="minorEastAsia" w:hAnsiTheme="minorEastAsia" w:cs="黑体" w:hint="eastAsia"/>
          <w:color w:val="000000"/>
          <w:kern w:val="0"/>
          <w:sz w:val="30"/>
          <w:szCs w:val="30"/>
        </w:rPr>
        <w:t>类公务接待支出；公务用车购置及运行费反映单位公务用车车辆购置支出（含车辆购置税），以及燃料费、维修费、保险费等支出；因公出国（境）费反映单位公务出国（境）的国际旅费、国外城市间交通费、食宿费等支出。</w:t>
      </w:r>
    </w:p>
    <w:p w:rsidR="0052567E" w:rsidRDefault="0052567E">
      <w:pPr>
        <w:widowControl/>
        <w:ind w:firstLineChars="200" w:firstLine="640"/>
        <w:jc w:val="left"/>
        <w:rPr>
          <w:rFonts w:asciiTheme="minorEastAsia" w:hAnsiTheme="minorEastAsia" w:cs="黑体"/>
          <w:color w:val="000000"/>
          <w:kern w:val="0"/>
          <w:sz w:val="32"/>
          <w:szCs w:val="32"/>
        </w:rPr>
      </w:pPr>
    </w:p>
    <w:p w:rsidR="0052567E" w:rsidRDefault="002808BB">
      <w:pPr>
        <w:pStyle w:val="a6"/>
        <w:numPr>
          <w:ilvl w:val="0"/>
          <w:numId w:val="1"/>
        </w:numPr>
        <w:shd w:val="clear" w:color="auto" w:fill="FFFFFF"/>
        <w:spacing w:before="0" w:beforeAutospacing="0" w:after="300" w:afterAutospacing="0"/>
        <w:jc w:val="center"/>
        <w:rPr>
          <w:rStyle w:val="a7"/>
          <w:color w:val="333333"/>
          <w:sz w:val="36"/>
          <w:szCs w:val="36"/>
          <w:shd w:val="clear" w:color="auto" w:fill="FFFFFF"/>
        </w:rPr>
      </w:pPr>
      <w:r>
        <w:rPr>
          <w:rStyle w:val="a7"/>
          <w:rFonts w:hint="eastAsia"/>
          <w:color w:val="333333"/>
          <w:sz w:val="36"/>
          <w:szCs w:val="36"/>
          <w:shd w:val="clear" w:color="auto" w:fill="FFFFFF"/>
        </w:rPr>
        <w:t>存在的问题及改进措施</w:t>
      </w:r>
    </w:p>
    <w:p w:rsidR="0052567E" w:rsidRDefault="002808BB">
      <w:pPr>
        <w:pStyle w:val="a6"/>
        <w:shd w:val="clear" w:color="auto" w:fill="FFFFFF"/>
        <w:spacing w:before="0" w:beforeAutospacing="0" w:after="300" w:afterAutospacing="0"/>
        <w:jc w:val="both"/>
        <w:rPr>
          <w:rStyle w:val="a7"/>
          <w:color w:val="333333"/>
          <w:sz w:val="30"/>
          <w:szCs w:val="30"/>
          <w:shd w:val="clear" w:color="auto" w:fill="FFFFFF"/>
        </w:rPr>
      </w:pPr>
      <w:r>
        <w:rPr>
          <w:rStyle w:val="a7"/>
          <w:rFonts w:hint="eastAsia"/>
          <w:color w:val="333333"/>
          <w:sz w:val="36"/>
          <w:szCs w:val="36"/>
          <w:shd w:val="clear" w:color="auto" w:fill="FFFFFF"/>
        </w:rPr>
        <w:t xml:space="preserve">   </w:t>
      </w:r>
      <w:r>
        <w:rPr>
          <w:rStyle w:val="a7"/>
          <w:rFonts w:hint="eastAsia"/>
          <w:b w:val="0"/>
          <w:bCs/>
          <w:color w:val="333333"/>
          <w:sz w:val="30"/>
          <w:szCs w:val="30"/>
          <w:shd w:val="clear" w:color="auto" w:fill="FFFFFF"/>
        </w:rPr>
        <w:t>一、存在的问题</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1</w:t>
      </w:r>
      <w:r>
        <w:rPr>
          <w:rFonts w:asciiTheme="minorEastAsia" w:eastAsiaTheme="minorEastAsia" w:hAnsiTheme="minorEastAsia" w:cs="黑体" w:hint="eastAsia"/>
          <w:color w:val="000000"/>
          <w:sz w:val="30"/>
          <w:szCs w:val="30"/>
        </w:rPr>
        <w:t>、预算编制工作有待细化，预算编制的合理性需要提高，预算执行力度还要进一步加强。</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2</w:t>
      </w:r>
      <w:r>
        <w:rPr>
          <w:rFonts w:asciiTheme="minorEastAsia" w:eastAsiaTheme="minorEastAsia" w:hAnsiTheme="minorEastAsia" w:cs="黑体" w:hint="eastAsia"/>
          <w:color w:val="000000"/>
          <w:sz w:val="30"/>
          <w:szCs w:val="30"/>
        </w:rPr>
        <w:t>、因单位存在人在编不在现象导致经费不足：绩效工资和日常公用经费不足、与实际支出有差距。</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3</w:t>
      </w:r>
      <w:r>
        <w:rPr>
          <w:rFonts w:asciiTheme="minorEastAsia" w:eastAsiaTheme="minorEastAsia" w:hAnsiTheme="minorEastAsia" w:cs="黑体" w:hint="eastAsia"/>
          <w:color w:val="000000"/>
          <w:sz w:val="30"/>
          <w:szCs w:val="30"/>
        </w:rPr>
        <w:t>、公用经费控制有一定难度，基本为刚性支出。</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二、改进措施及建议</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针对上述存在的问题及对外整体支出管理工作的需要，拟实施的改进措施如下：</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lastRenderedPageBreak/>
        <w:t>1</w:t>
      </w:r>
      <w:r>
        <w:rPr>
          <w:rFonts w:asciiTheme="minorEastAsia" w:eastAsiaTheme="minorEastAsia" w:hAnsiTheme="minorEastAsia" w:cs="黑体" w:hint="eastAsia"/>
          <w:color w:val="000000"/>
          <w:sz w:val="30"/>
          <w:szCs w:val="30"/>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2</w:t>
      </w:r>
      <w:r>
        <w:rPr>
          <w:rFonts w:asciiTheme="minorEastAsia" w:eastAsiaTheme="minorEastAsia" w:hAnsiTheme="minorEastAsia" w:cs="黑体" w:hint="eastAsia"/>
          <w:color w:val="000000"/>
          <w:sz w:val="30"/>
          <w:szCs w:val="30"/>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3</w:t>
      </w:r>
      <w:r>
        <w:rPr>
          <w:rFonts w:asciiTheme="minorEastAsia" w:eastAsiaTheme="minorEastAsia" w:hAnsiTheme="minorEastAsia" w:cs="黑体" w:hint="eastAsia"/>
          <w:color w:val="000000"/>
          <w:sz w:val="30"/>
          <w:szCs w:val="30"/>
        </w:rPr>
        <w:t>、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w:t>
      </w:r>
      <w:r>
        <w:rPr>
          <w:rFonts w:asciiTheme="minorEastAsia" w:eastAsiaTheme="minorEastAsia" w:hAnsiTheme="minorEastAsia" w:cs="黑体" w:hint="eastAsia"/>
          <w:color w:val="000000"/>
          <w:sz w:val="30"/>
          <w:szCs w:val="30"/>
        </w:rPr>
        <w:t>占其他预算资金行为；进一步细化“三公”经费的管理，合理压缩“三公”经费支出。</w:t>
      </w:r>
    </w:p>
    <w:p w:rsidR="0052567E" w:rsidRDefault="0052567E">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p>
    <w:p w:rsidR="0052567E" w:rsidRDefault="002808BB">
      <w:pPr>
        <w:pStyle w:val="a6"/>
        <w:shd w:val="clear" w:color="auto" w:fill="FFFFFF"/>
        <w:spacing w:before="0" w:beforeAutospacing="0" w:after="300" w:afterAutospacing="0"/>
        <w:ind w:firstLineChars="200" w:firstLine="600"/>
        <w:rPr>
          <w:rFonts w:asciiTheme="minorEastAsia" w:eastAsiaTheme="minorEastAsia" w:hAnsiTheme="minorEastAsia" w:cs="黑体"/>
          <w:color w:val="000000"/>
          <w:sz w:val="30"/>
          <w:szCs w:val="30"/>
        </w:rPr>
      </w:pPr>
      <w:r>
        <w:rPr>
          <w:rFonts w:asciiTheme="minorEastAsia" w:eastAsiaTheme="minorEastAsia" w:hAnsiTheme="minorEastAsia" w:cs="黑体" w:hint="eastAsia"/>
          <w:color w:val="000000"/>
          <w:sz w:val="30"/>
          <w:szCs w:val="30"/>
        </w:rPr>
        <w:t xml:space="preserve">                                          </w:t>
      </w:r>
      <w:r>
        <w:rPr>
          <w:rFonts w:hint="eastAsia"/>
          <w:color w:val="333333"/>
          <w:shd w:val="clear" w:color="auto" w:fill="FFFFFF"/>
        </w:rPr>
        <w:t xml:space="preserve">  </w:t>
      </w:r>
      <w:r>
        <w:rPr>
          <w:rFonts w:asciiTheme="minorEastAsia" w:eastAsiaTheme="minorEastAsia" w:hAnsiTheme="minorEastAsia" w:cs="黑体" w:hint="eastAsia"/>
          <w:color w:val="000000"/>
          <w:sz w:val="30"/>
          <w:szCs w:val="30"/>
        </w:rPr>
        <w:t xml:space="preserve"> </w:t>
      </w:r>
      <w:r w:rsidR="00D47559">
        <w:rPr>
          <w:rFonts w:asciiTheme="minorEastAsia" w:eastAsiaTheme="minorEastAsia" w:hAnsiTheme="minorEastAsia" w:cs="黑体" w:hint="eastAsia"/>
          <w:color w:val="000000"/>
          <w:sz w:val="30"/>
          <w:szCs w:val="30"/>
        </w:rPr>
        <w:t>大水田乡</w:t>
      </w:r>
      <w:r>
        <w:rPr>
          <w:rFonts w:asciiTheme="minorEastAsia" w:eastAsiaTheme="minorEastAsia" w:hAnsiTheme="minorEastAsia" w:cs="黑体" w:hint="eastAsia"/>
          <w:color w:val="000000"/>
          <w:sz w:val="30"/>
          <w:szCs w:val="30"/>
        </w:rPr>
        <w:t>人民政府</w:t>
      </w:r>
    </w:p>
    <w:p w:rsidR="0052567E" w:rsidRDefault="002808BB">
      <w:pPr>
        <w:pStyle w:val="a6"/>
        <w:shd w:val="clear" w:color="auto" w:fill="FFFFFF"/>
        <w:spacing w:before="0" w:beforeAutospacing="0" w:after="300" w:afterAutospacing="0"/>
        <w:ind w:firstLineChars="2500" w:firstLine="7500"/>
        <w:rPr>
          <w:rFonts w:asciiTheme="minorEastAsia" w:eastAsiaTheme="minorEastAsia" w:hAnsiTheme="minorEastAsia" w:cs="黑体"/>
          <w:color w:val="000000"/>
          <w:sz w:val="30"/>
          <w:szCs w:val="30"/>
        </w:rPr>
        <w:sectPr w:rsidR="0052567E">
          <w:pgSz w:w="11906" w:h="16838"/>
          <w:pgMar w:top="720" w:right="720" w:bottom="358" w:left="720" w:header="851" w:footer="992" w:gutter="0"/>
          <w:cols w:space="425"/>
          <w:docGrid w:type="lines" w:linePitch="312"/>
        </w:sectPr>
      </w:pPr>
      <w:r>
        <w:rPr>
          <w:rFonts w:asciiTheme="minorEastAsia" w:eastAsiaTheme="minorEastAsia" w:hAnsiTheme="minorEastAsia" w:cs="黑体" w:hint="eastAsia"/>
          <w:color w:val="000000"/>
          <w:sz w:val="30"/>
          <w:szCs w:val="30"/>
        </w:rPr>
        <w:t>2021</w:t>
      </w:r>
      <w:r>
        <w:rPr>
          <w:rFonts w:asciiTheme="minorEastAsia" w:eastAsiaTheme="minorEastAsia" w:hAnsiTheme="minorEastAsia" w:cs="黑体" w:hint="eastAsia"/>
          <w:color w:val="000000"/>
          <w:sz w:val="30"/>
          <w:szCs w:val="30"/>
        </w:rPr>
        <w:t>年</w:t>
      </w:r>
      <w:r>
        <w:rPr>
          <w:rFonts w:asciiTheme="minorEastAsia" w:eastAsiaTheme="minorEastAsia" w:hAnsiTheme="minorEastAsia" w:cs="黑体" w:hint="eastAsia"/>
          <w:color w:val="000000"/>
          <w:sz w:val="30"/>
          <w:szCs w:val="30"/>
        </w:rPr>
        <w:t>9</w:t>
      </w:r>
      <w:r>
        <w:rPr>
          <w:rFonts w:asciiTheme="minorEastAsia" w:eastAsiaTheme="minorEastAsia" w:hAnsiTheme="minorEastAsia" w:cs="黑体" w:hint="eastAsia"/>
          <w:color w:val="000000"/>
          <w:sz w:val="30"/>
          <w:szCs w:val="30"/>
        </w:rPr>
        <w:t>月</w:t>
      </w:r>
      <w:r>
        <w:rPr>
          <w:rFonts w:asciiTheme="minorEastAsia" w:eastAsiaTheme="minorEastAsia" w:hAnsiTheme="minorEastAsia" w:cs="黑体" w:hint="eastAsia"/>
          <w:color w:val="000000"/>
          <w:sz w:val="30"/>
          <w:szCs w:val="30"/>
        </w:rPr>
        <w:t>2</w:t>
      </w:r>
      <w:r>
        <w:rPr>
          <w:rFonts w:asciiTheme="minorEastAsia" w:eastAsiaTheme="minorEastAsia" w:hAnsiTheme="minorEastAsia" w:cs="黑体" w:hint="eastAsia"/>
          <w:color w:val="000000"/>
          <w:sz w:val="30"/>
          <w:szCs w:val="30"/>
        </w:rPr>
        <w:t>日</w:t>
      </w:r>
    </w:p>
    <w:p w:rsidR="0052567E" w:rsidRDefault="0052567E">
      <w:pPr>
        <w:pStyle w:val="a6"/>
        <w:shd w:val="clear" w:color="auto" w:fill="FFFFFF"/>
        <w:spacing w:before="0" w:beforeAutospacing="0" w:after="300" w:afterAutospacing="0" w:line="480" w:lineRule="atLeast"/>
        <w:rPr>
          <w:color w:val="333333"/>
          <w:shd w:val="clear" w:color="auto" w:fill="FFFFFF"/>
        </w:rPr>
      </w:pPr>
    </w:p>
    <w:sectPr w:rsidR="0052567E" w:rsidSect="0052567E">
      <w:pgSz w:w="11906" w:h="16838"/>
      <w:pgMar w:top="720" w:right="720" w:bottom="720" w:left="72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EA33BD"/>
    <w:multiLevelType w:val="singleLevel"/>
    <w:tmpl w:val="90EA33BD"/>
    <w:lvl w:ilvl="0">
      <w:start w:val="4"/>
      <w:numFmt w:val="chineseCounting"/>
      <w:suff w:val="space"/>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506F9"/>
    <w:rsid w:val="0001472B"/>
    <w:rsid w:val="0002229B"/>
    <w:rsid w:val="000273BD"/>
    <w:rsid w:val="000415B7"/>
    <w:rsid w:val="00041E3F"/>
    <w:rsid w:val="00055DAA"/>
    <w:rsid w:val="00061F7B"/>
    <w:rsid w:val="000658A3"/>
    <w:rsid w:val="00074155"/>
    <w:rsid w:val="000A3F69"/>
    <w:rsid w:val="00103957"/>
    <w:rsid w:val="00122297"/>
    <w:rsid w:val="00152C6D"/>
    <w:rsid w:val="001607BB"/>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808BB"/>
    <w:rsid w:val="0029237C"/>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2567E"/>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106E5"/>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47559"/>
    <w:rsid w:val="00D644EE"/>
    <w:rsid w:val="00DD06FF"/>
    <w:rsid w:val="00DD5FE9"/>
    <w:rsid w:val="00E00C7A"/>
    <w:rsid w:val="00E37D6C"/>
    <w:rsid w:val="00E55B68"/>
    <w:rsid w:val="00E67BE6"/>
    <w:rsid w:val="00E8683C"/>
    <w:rsid w:val="00EA2B72"/>
    <w:rsid w:val="00F74360"/>
    <w:rsid w:val="00FB462F"/>
    <w:rsid w:val="00FE16FA"/>
    <w:rsid w:val="00FE328A"/>
    <w:rsid w:val="00FE6269"/>
    <w:rsid w:val="01AF1BCD"/>
    <w:rsid w:val="01C52632"/>
    <w:rsid w:val="07A3340E"/>
    <w:rsid w:val="0AB11BC5"/>
    <w:rsid w:val="12AA07EE"/>
    <w:rsid w:val="17730800"/>
    <w:rsid w:val="216A2AFA"/>
    <w:rsid w:val="244A73A6"/>
    <w:rsid w:val="26372983"/>
    <w:rsid w:val="27AF0EA8"/>
    <w:rsid w:val="2C365E34"/>
    <w:rsid w:val="2C4E5C3E"/>
    <w:rsid w:val="2D7A646C"/>
    <w:rsid w:val="2DC31238"/>
    <w:rsid w:val="313B0FC1"/>
    <w:rsid w:val="34CA3263"/>
    <w:rsid w:val="3932191E"/>
    <w:rsid w:val="3A7353EA"/>
    <w:rsid w:val="44566806"/>
    <w:rsid w:val="447E62C9"/>
    <w:rsid w:val="459F5103"/>
    <w:rsid w:val="53E57631"/>
    <w:rsid w:val="56197FCC"/>
    <w:rsid w:val="5ABE6E95"/>
    <w:rsid w:val="5F563B53"/>
    <w:rsid w:val="61D93019"/>
    <w:rsid w:val="6AAF4BEF"/>
    <w:rsid w:val="72895B28"/>
    <w:rsid w:val="743320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67E"/>
    <w:pPr>
      <w:widowControl w:val="0"/>
      <w:jc w:val="both"/>
    </w:pPr>
    <w:rPr>
      <w:kern w:val="2"/>
      <w:sz w:val="21"/>
      <w:szCs w:val="22"/>
    </w:rPr>
  </w:style>
  <w:style w:type="paragraph" w:styleId="2">
    <w:name w:val="heading 2"/>
    <w:basedOn w:val="a"/>
    <w:next w:val="a"/>
    <w:semiHidden/>
    <w:unhideWhenUsed/>
    <w:qFormat/>
    <w:rsid w:val="0052567E"/>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2567E"/>
    <w:rPr>
      <w:sz w:val="18"/>
      <w:szCs w:val="18"/>
    </w:rPr>
  </w:style>
  <w:style w:type="paragraph" w:styleId="a4">
    <w:name w:val="footer"/>
    <w:basedOn w:val="a"/>
    <w:link w:val="Char0"/>
    <w:uiPriority w:val="99"/>
    <w:unhideWhenUsed/>
    <w:qFormat/>
    <w:rsid w:val="0052567E"/>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52567E"/>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52567E"/>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qFormat/>
    <w:rsid w:val="0052567E"/>
    <w:rPr>
      <w:b/>
    </w:rPr>
  </w:style>
  <w:style w:type="character" w:customStyle="1" w:styleId="Char1">
    <w:name w:val="页眉 Char"/>
    <w:basedOn w:val="a0"/>
    <w:link w:val="a5"/>
    <w:uiPriority w:val="99"/>
    <w:qFormat/>
    <w:rsid w:val="0052567E"/>
    <w:rPr>
      <w:sz w:val="18"/>
      <w:szCs w:val="18"/>
    </w:rPr>
  </w:style>
  <w:style w:type="character" w:customStyle="1" w:styleId="Char0">
    <w:name w:val="页脚 Char"/>
    <w:basedOn w:val="a0"/>
    <w:link w:val="a4"/>
    <w:uiPriority w:val="99"/>
    <w:qFormat/>
    <w:rsid w:val="0052567E"/>
    <w:rPr>
      <w:sz w:val="18"/>
      <w:szCs w:val="18"/>
    </w:rPr>
  </w:style>
  <w:style w:type="paragraph" w:customStyle="1" w:styleId="Default">
    <w:name w:val="Default"/>
    <w:qFormat/>
    <w:rsid w:val="0052567E"/>
    <w:pPr>
      <w:widowControl w:val="0"/>
      <w:autoSpaceDE w:val="0"/>
      <w:autoSpaceDN w:val="0"/>
      <w:adjustRightInd w:val="0"/>
    </w:pPr>
    <w:rPr>
      <w:rFonts w:ascii="黑体" w:eastAsia="黑体" w:cs="黑体"/>
      <w:color w:val="000000"/>
      <w:sz w:val="24"/>
      <w:szCs w:val="24"/>
    </w:rPr>
  </w:style>
  <w:style w:type="paragraph" w:styleId="a8">
    <w:name w:val="List Paragraph"/>
    <w:basedOn w:val="a"/>
    <w:uiPriority w:val="34"/>
    <w:qFormat/>
    <w:rsid w:val="0052567E"/>
    <w:pPr>
      <w:ind w:firstLineChars="200" w:firstLine="420"/>
    </w:pPr>
  </w:style>
  <w:style w:type="character" w:customStyle="1" w:styleId="Char">
    <w:name w:val="批注框文本 Char"/>
    <w:basedOn w:val="a0"/>
    <w:link w:val="a3"/>
    <w:uiPriority w:val="99"/>
    <w:semiHidden/>
    <w:qFormat/>
    <w:rsid w:val="0052567E"/>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DC4600-5782-48CF-8CC7-6BE95E7EE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11</Pages>
  <Words>868</Words>
  <Characters>4950</Characters>
  <Application>Microsoft Office Word</Application>
  <DocSecurity>0</DocSecurity>
  <Lines>41</Lines>
  <Paragraphs>11</Paragraphs>
  <ScaleCrop>false</ScaleCrop>
  <Company>Microsoft</Company>
  <LinksUpToDate>false</LinksUpToDate>
  <CharactersWithSpaces>5807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3</cp:revision>
  <cp:lastPrinted>2021-09-02T12:01:00Z</cp:lastPrinted>
  <dcterms:created xsi:type="dcterms:W3CDTF">2021-08-15T01:28:00Z</dcterms:created>
  <dcterms:modified xsi:type="dcterms:W3CDTF">2021-08-15T02:17:00Z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F20E8C9CA20D4190AD647CDDD6117DD7</vt:lpwstr>
  </property>
</Properties>
</file>