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 w:hAnsi="仿宋" w:eastAsia="仿宋" w:cs="仿宋_GB2312"/>
          <w:kern w:val="0"/>
          <w:sz w:val="28"/>
          <w:szCs w:val="28"/>
        </w:rPr>
      </w:pPr>
      <w:bookmarkStart w:id="0" w:name="_GoBack"/>
      <w:bookmarkEnd w:id="0"/>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pPr>
        <w:widowControl/>
        <w:spacing w:line="600" w:lineRule="atLeast"/>
        <w:jc w:val="center"/>
        <w:rPr>
          <w:rFonts w:ascii="仿宋" w:hAnsi="仿宋" w:eastAsia="仿宋" w:cs="宋体"/>
          <w:kern w:val="0"/>
          <w:sz w:val="28"/>
          <w:szCs w:val="28"/>
        </w:rPr>
      </w:pPr>
      <w:r>
        <w:rPr>
          <w:rFonts w:hint="eastAsia" w:ascii="仿宋" w:hAnsi="仿宋" w:eastAsia="仿宋" w:cs="宋体"/>
          <w:b/>
          <w:color w:val="000000"/>
          <w:kern w:val="0"/>
          <w:sz w:val="28"/>
          <w:szCs w:val="28"/>
        </w:rPr>
        <w:t>部门整体支出绩效评价指标体系评分表</w:t>
      </w:r>
    </w:p>
    <w:tbl>
      <w:tblPr>
        <w:tblStyle w:val="4"/>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Arial"/>
                <w:kern w:val="0"/>
                <w:sz w:val="24"/>
                <w:szCs w:val="24"/>
              </w:rPr>
            </w:pPr>
          </w:p>
          <w:p>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tcPr>
          <w:p>
            <w:pPr>
              <w:widowControl/>
              <w:spacing w:line="68" w:lineRule="atLeast"/>
              <w:jc w:val="center"/>
              <w:rPr>
                <w:rFonts w:ascii="仿宋" w:hAnsi="仿宋" w:eastAsia="仿宋" w:cs="宋体"/>
                <w:kern w:val="0"/>
                <w:sz w:val="24"/>
                <w:szCs w:val="24"/>
              </w:rPr>
            </w:pPr>
          </w:p>
          <w:p>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jc w:val="center"/>
              <w:rPr>
                <w:rFonts w:ascii="仿宋" w:hAnsi="仿宋" w:eastAsia="仿宋" w:cs="Arial"/>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rPr>
                <w:rFonts w:ascii="仿宋" w:hAnsi="仿宋" w:eastAsia="仿宋" w:cs="宋体"/>
                <w:kern w:val="0"/>
                <w:sz w:val="24"/>
                <w:szCs w:val="24"/>
              </w:rPr>
            </w:pPr>
          </w:p>
          <w:p>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240" w:lineRule="exac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hint="eastAsia" w:ascii="宋体" w:hAnsi="宋体" w:eastAsia="仿宋" w:cs="Arial"/>
                <w:kern w:val="0"/>
                <w:sz w:val="20"/>
                <w:szCs w:val="24"/>
              </w:rPr>
              <w:t>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仿宋" w:cs="Arial"/>
                <w:kern w:val="0"/>
                <w:sz w:val="20"/>
                <w:szCs w:val="24"/>
              </w:rPr>
            </w:pPr>
            <w:r>
              <w:rPr>
                <w:rFonts w:hint="eastAsia" w:ascii="宋体" w:hAnsi="宋体" w:eastAsia="仿宋" w:cs="Arial"/>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Arial"/>
                <w:kern w:val="0"/>
                <w:sz w:val="24"/>
                <w:szCs w:val="24"/>
              </w:rPr>
            </w:pPr>
          </w:p>
          <w:p>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仿宋" w:hAnsi="仿宋" w:eastAsia="宋体" w:cs="宋体"/>
                <w:kern w:val="0"/>
                <w:sz w:val="24"/>
                <w:szCs w:val="24"/>
              </w:rPr>
            </w:pPr>
            <w:r>
              <w:rPr>
                <w:rFonts w:hint="eastAsia" w:ascii="宋体" w:hAnsi="宋体" w:eastAsia="宋体" w:cs="宋体"/>
                <w:kern w:val="0"/>
                <w:sz w:val="20"/>
                <w:szCs w:val="24"/>
              </w:rPr>
              <w:t>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ind w:firstLine="200" w:firstLineChars="100"/>
              <w:jc w:val="left"/>
              <w:rPr>
                <w:rFonts w:ascii="宋体" w:hAnsi="宋体" w:eastAsia="宋体" w:cs="宋体"/>
                <w:kern w:val="0"/>
                <w:sz w:val="20"/>
                <w:szCs w:val="24"/>
              </w:rPr>
            </w:pPr>
            <w:r>
              <w:rPr>
                <w:rFonts w:hint="eastAsia" w:ascii="宋体" w:hAnsi="宋体" w:eastAsia="宋体" w:cs="宋体"/>
                <w:kern w:val="0"/>
                <w:sz w:val="20"/>
                <w:szCs w:val="24"/>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pPr>
              <w:widowControl/>
              <w:spacing w:line="68" w:lineRule="atLeast"/>
              <w:jc w:val="left"/>
              <w:rPr>
                <w:rFonts w:ascii="仿宋" w:hAnsi="仿宋" w:eastAsia="仿宋" w:cs="Arial"/>
                <w:kern w:val="0"/>
                <w:szCs w:val="21"/>
              </w:rPr>
            </w:pPr>
            <w:r>
              <w:rPr>
                <w:rFonts w:hint="eastAsia" w:ascii="仿宋" w:hAnsi="仿宋" w:eastAsia="仿宋" w:cs="Arial"/>
                <w:kern w:val="0"/>
                <w:szCs w:val="21"/>
              </w:rPr>
              <w:sym w:font="Wingdings 2" w:char="0052"/>
            </w: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pPr>
              <w:widowControl/>
              <w:spacing w:line="68" w:lineRule="atLeast"/>
              <w:jc w:val="left"/>
              <w:rPr>
                <w:rFonts w:ascii="宋体" w:hAnsi="宋体" w:eastAsia="宋体" w:cs="宋体"/>
                <w:kern w:val="0"/>
                <w:sz w:val="20"/>
                <w:szCs w:val="24"/>
              </w:rPr>
            </w:pPr>
          </w:p>
        </w:tc>
      </w:tr>
    </w:tbl>
    <w:p>
      <w:pPr>
        <w:rPr>
          <w:rFonts w:ascii="仿宋" w:hAnsi="仿宋" w:eastAsia="仿宋"/>
          <w:b/>
          <w:sz w:val="24"/>
          <w:szCs w:val="24"/>
        </w:rPr>
      </w:pPr>
    </w:p>
    <w:p>
      <w:pPr>
        <w:ind w:left="210" w:leftChars="100"/>
        <w:rPr>
          <w:rFonts w:ascii="仿宋" w:hAnsi="仿宋" w:eastAsia="仿宋"/>
          <w:b/>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EA22D36"/>
    <w:rsid w:val="007B1F70"/>
    <w:rsid w:val="00B42646"/>
    <w:rsid w:val="00DC3E4C"/>
    <w:rsid w:val="0EA22D36"/>
    <w:rsid w:val="4D336050"/>
    <w:rsid w:val="4D55548A"/>
    <w:rsid w:val="64A72DA3"/>
    <w:rsid w:val="70183D09"/>
    <w:rsid w:val="78F8252B"/>
    <w:rsid w:val="7C5845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5543</Words>
  <Characters>5803</Characters>
  <Lines>45</Lines>
  <Paragraphs>12</Paragraphs>
  <TotalTime>21</TotalTime>
  <ScaleCrop>false</ScaleCrop>
  <LinksUpToDate>false</LinksUpToDate>
  <CharactersWithSpaces>5836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2022-03-31T02:26:00Z</dcterms:created>
  <dc:creator>执子之爪</dc:creator>
  <cp:lastModifiedBy>单·骑</cp:lastModifiedBy>
  <dcterms:modified xsi:type="dcterms:W3CDTF">2022-04-14T02:41:12Z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54AC61AC41AC40EAB36FF6933EF47D03</vt:lpwstr>
  </property>
</Properties>
</file>